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0E" w:rsidRPr="005A314A" w:rsidRDefault="00BE0D9F" w:rsidP="00AC20AE">
      <w:pPr>
        <w:spacing w:before="240" w:after="240" w:line="360" w:lineRule="auto"/>
        <w:jc w:val="both"/>
        <w:rPr>
          <w:rFonts w:ascii="Georgia" w:hAnsi="Georgia"/>
          <w:b/>
          <w:sz w:val="24"/>
          <w:szCs w:val="24"/>
        </w:rPr>
      </w:pPr>
      <w:r w:rsidRPr="005A314A">
        <w:rPr>
          <w:rFonts w:ascii="Georgia" w:hAnsi="Georgia"/>
          <w:b/>
          <w:sz w:val="24"/>
          <w:szCs w:val="24"/>
        </w:rPr>
        <w:t>Varga Zoltánné</w:t>
      </w:r>
      <w:r w:rsidR="003E560E" w:rsidRPr="005A314A">
        <w:rPr>
          <w:rFonts w:ascii="Georgia" w:hAnsi="Georgia"/>
          <w:b/>
          <w:sz w:val="24"/>
          <w:szCs w:val="24"/>
        </w:rPr>
        <w:t xml:space="preserve"> </w:t>
      </w:r>
      <w:proofErr w:type="spellStart"/>
      <w:r w:rsidR="003E560E" w:rsidRPr="005A314A">
        <w:rPr>
          <w:rFonts w:ascii="Georgia" w:hAnsi="Georgia"/>
          <w:b/>
          <w:sz w:val="24"/>
          <w:szCs w:val="24"/>
        </w:rPr>
        <w:t>e.v</w:t>
      </w:r>
      <w:proofErr w:type="spellEnd"/>
      <w:r w:rsidR="003E560E" w:rsidRPr="005A314A">
        <w:rPr>
          <w:rFonts w:ascii="Georgia" w:hAnsi="Georgia"/>
          <w:b/>
          <w:sz w:val="24"/>
          <w:szCs w:val="24"/>
        </w:rPr>
        <w:t xml:space="preserve">. </w:t>
      </w:r>
    </w:p>
    <w:p w:rsidR="003E560E" w:rsidRPr="005A314A" w:rsidRDefault="003E560E" w:rsidP="00AC20AE">
      <w:pPr>
        <w:spacing w:before="240" w:after="240" w:line="360" w:lineRule="auto"/>
        <w:jc w:val="both"/>
        <w:rPr>
          <w:rFonts w:ascii="Georgia" w:hAnsi="Georgia"/>
          <w:b/>
          <w:sz w:val="24"/>
          <w:szCs w:val="24"/>
        </w:rPr>
      </w:pPr>
      <w:r w:rsidRPr="005A314A">
        <w:rPr>
          <w:rFonts w:ascii="Georgia" w:hAnsi="Georgia"/>
          <w:b/>
          <w:sz w:val="24"/>
          <w:szCs w:val="24"/>
        </w:rPr>
        <w:t xml:space="preserve">ADATKEZELÉSI TÁJÉKOZTATÓJA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Jelen Adatkezelési Tájékoztató célja, hogy </w:t>
      </w:r>
      <w:r w:rsidR="00BE0D9F" w:rsidRPr="005A314A">
        <w:rPr>
          <w:rFonts w:ascii="Georgia" w:hAnsi="Georgia"/>
          <w:sz w:val="24"/>
          <w:szCs w:val="24"/>
        </w:rPr>
        <w:t>Varga Zoltánné</w:t>
      </w:r>
      <w:r w:rsidRPr="005A314A">
        <w:rPr>
          <w:rFonts w:ascii="Georgia" w:hAnsi="Georgia"/>
          <w:sz w:val="24"/>
          <w:szCs w:val="24"/>
        </w:rPr>
        <w:t xml:space="preserve"> </w:t>
      </w:r>
      <w:proofErr w:type="spellStart"/>
      <w:r w:rsidRPr="005A314A">
        <w:rPr>
          <w:rFonts w:ascii="Georgia" w:hAnsi="Georgia"/>
          <w:sz w:val="24"/>
          <w:szCs w:val="24"/>
        </w:rPr>
        <w:t>e.v</w:t>
      </w:r>
      <w:proofErr w:type="spellEnd"/>
      <w:r w:rsidRPr="005A314A">
        <w:rPr>
          <w:rFonts w:ascii="Georgia" w:hAnsi="Georgia"/>
          <w:sz w:val="24"/>
          <w:szCs w:val="24"/>
        </w:rPr>
        <w:t xml:space="preserve">. </w:t>
      </w:r>
      <w:proofErr w:type="gramStart"/>
      <w:r w:rsidRPr="005A314A">
        <w:rPr>
          <w:rFonts w:ascii="Georgia" w:hAnsi="Georgia"/>
          <w:sz w:val="24"/>
          <w:szCs w:val="24"/>
        </w:rPr>
        <w:t>által</w:t>
      </w:r>
      <w:proofErr w:type="gramEnd"/>
      <w:r w:rsidRPr="005A314A">
        <w:rPr>
          <w:rFonts w:ascii="Georgia" w:hAnsi="Georgia"/>
          <w:sz w:val="24"/>
          <w:szCs w:val="24"/>
        </w:rPr>
        <w:t xml:space="preserve"> kezelt személyes adatok és egyéb adatok kezelésére vonatkozó elveket és szabályokat meghatározza.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jelen Adatkezelési Tájékoztató a </w:t>
      </w:r>
      <w:r w:rsidR="00BE0D9F" w:rsidRPr="005A314A">
        <w:rPr>
          <w:rFonts w:ascii="Georgia" w:hAnsi="Georgia"/>
          <w:sz w:val="24"/>
          <w:szCs w:val="24"/>
        </w:rPr>
        <w:t>www</w:t>
      </w:r>
      <w:proofErr w:type="gramStart"/>
      <w:r w:rsidR="00BE0D9F" w:rsidRPr="005A314A">
        <w:rPr>
          <w:rFonts w:ascii="Georgia" w:hAnsi="Georgia"/>
          <w:sz w:val="24"/>
          <w:szCs w:val="24"/>
        </w:rPr>
        <w:t>.Zen-Zug</w:t>
      </w:r>
      <w:r w:rsidRPr="005A314A">
        <w:rPr>
          <w:rFonts w:ascii="Georgia" w:hAnsi="Georgia"/>
          <w:sz w:val="24"/>
          <w:szCs w:val="24"/>
        </w:rPr>
        <w:t>.hu</w:t>
      </w:r>
      <w:proofErr w:type="gramEnd"/>
      <w:r w:rsidRPr="005A314A">
        <w:rPr>
          <w:rFonts w:ascii="Georgia" w:hAnsi="Georgia"/>
          <w:sz w:val="24"/>
          <w:szCs w:val="24"/>
        </w:rPr>
        <w:t xml:space="preserve"> weboldal felhasználói által - nem kizárva más internetes felületek használatát sem -, továbbá a papír alapú regisztráció során a kellő tájékoztatást követő, önkéntes hozzájárulással megadott adatok kezelésére vonatkozik. </w:t>
      </w:r>
    </w:p>
    <w:p w:rsidR="003E560E" w:rsidRPr="005A314A" w:rsidRDefault="003E560E" w:rsidP="00AC20AE">
      <w:pPr>
        <w:spacing w:before="240" w:after="240" w:line="360" w:lineRule="auto"/>
        <w:jc w:val="both"/>
        <w:rPr>
          <w:rFonts w:ascii="Georgia" w:hAnsi="Georgia"/>
          <w:b/>
          <w:sz w:val="24"/>
          <w:szCs w:val="24"/>
        </w:rPr>
      </w:pPr>
      <w:r w:rsidRPr="005A314A">
        <w:rPr>
          <w:rFonts w:ascii="Georgia" w:hAnsi="Georgia"/>
          <w:b/>
          <w:sz w:val="24"/>
          <w:szCs w:val="24"/>
        </w:rPr>
        <w:t xml:space="preserve">Az adatkezelés alapelvei: </w:t>
      </w:r>
    </w:p>
    <w:p w:rsidR="003E560E" w:rsidRPr="005A314A" w:rsidRDefault="003E560E" w:rsidP="003B7AA2">
      <w:pPr>
        <w:pStyle w:val="Listaszerbekezds"/>
        <w:numPr>
          <w:ilvl w:val="0"/>
          <w:numId w:val="7"/>
        </w:numPr>
        <w:spacing w:after="120" w:line="360" w:lineRule="auto"/>
        <w:ind w:left="714" w:hanging="357"/>
        <w:contextualSpacing w:val="0"/>
        <w:jc w:val="both"/>
        <w:rPr>
          <w:rFonts w:ascii="Georgia" w:hAnsi="Georgia"/>
          <w:sz w:val="24"/>
          <w:szCs w:val="24"/>
        </w:rPr>
      </w:pPr>
      <w:r w:rsidRPr="005A314A">
        <w:rPr>
          <w:rFonts w:ascii="Georgia" w:hAnsi="Georgia"/>
          <w:sz w:val="24"/>
          <w:szCs w:val="24"/>
        </w:rPr>
        <w:t xml:space="preserve">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rsidR="003E560E" w:rsidRPr="005A314A" w:rsidRDefault="003E560E" w:rsidP="003B7AA2">
      <w:pPr>
        <w:pStyle w:val="Listaszerbekezds"/>
        <w:numPr>
          <w:ilvl w:val="0"/>
          <w:numId w:val="7"/>
        </w:numPr>
        <w:spacing w:after="120" w:line="360" w:lineRule="auto"/>
        <w:ind w:left="714" w:hanging="357"/>
        <w:contextualSpacing w:val="0"/>
        <w:jc w:val="both"/>
        <w:rPr>
          <w:rFonts w:ascii="Georgia" w:hAnsi="Georgia"/>
          <w:sz w:val="24"/>
          <w:szCs w:val="24"/>
        </w:rPr>
      </w:pPr>
      <w:r w:rsidRPr="005A314A">
        <w:rPr>
          <w:rFonts w:ascii="Georgia" w:hAnsi="Georgia"/>
          <w:sz w:val="24"/>
          <w:szCs w:val="24"/>
        </w:rPr>
        <w:t xml:space="preserve">Csak olyan személyes adat kezelhető, amely az adatkezelés céljának megvalósulásához elengedhetetlen, a cél elérésére alkalmas. A személyes adat csak a cél megvalósulásához szükséges mértékben és ideig kezelhető. </w:t>
      </w:r>
    </w:p>
    <w:p w:rsidR="003E560E" w:rsidRPr="005A314A" w:rsidRDefault="003E560E" w:rsidP="003B7AA2">
      <w:pPr>
        <w:pStyle w:val="Listaszerbekezds"/>
        <w:numPr>
          <w:ilvl w:val="0"/>
          <w:numId w:val="7"/>
        </w:numPr>
        <w:spacing w:after="120" w:line="360" w:lineRule="auto"/>
        <w:ind w:left="714" w:hanging="357"/>
        <w:contextualSpacing w:val="0"/>
        <w:jc w:val="both"/>
        <w:rPr>
          <w:rFonts w:ascii="Georgia" w:hAnsi="Georgia"/>
          <w:sz w:val="24"/>
          <w:szCs w:val="24"/>
        </w:rPr>
      </w:pPr>
      <w:r w:rsidRPr="005A314A">
        <w:rPr>
          <w:rFonts w:ascii="Georgia" w:hAnsi="Georgia"/>
          <w:sz w:val="24"/>
          <w:szCs w:val="24"/>
        </w:rPr>
        <w:t xml:space="preserve">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rsidR="00371A50" w:rsidRPr="005A314A" w:rsidRDefault="003E560E" w:rsidP="003B7AA2">
      <w:pPr>
        <w:pStyle w:val="Listaszerbekezds"/>
        <w:numPr>
          <w:ilvl w:val="0"/>
          <w:numId w:val="7"/>
        </w:numPr>
        <w:spacing w:after="120" w:line="360" w:lineRule="auto"/>
        <w:ind w:left="714" w:hanging="357"/>
        <w:contextualSpacing w:val="0"/>
        <w:jc w:val="both"/>
        <w:rPr>
          <w:rFonts w:ascii="Georgia" w:hAnsi="Georgia"/>
          <w:sz w:val="24"/>
          <w:szCs w:val="24"/>
        </w:rPr>
      </w:pPr>
      <w:r w:rsidRPr="005A314A">
        <w:rPr>
          <w:rFonts w:ascii="Georgia" w:hAnsi="Georgia"/>
          <w:sz w:val="24"/>
          <w:szCs w:val="24"/>
        </w:rPr>
        <w:t xml:space="preserve">Az adatkezelés során biztosítani kell az adatok pontosságát, teljességét és - ha az adatkezelés céljára tekintettel szükséges - naprakészségét, valamint azt, hogy az érintettet csak az adatkezelés céljához szükséges ideig lehessen azonosítani. </w:t>
      </w:r>
    </w:p>
    <w:p w:rsidR="003E560E" w:rsidRPr="005A314A" w:rsidRDefault="003E560E" w:rsidP="003B7AA2">
      <w:pPr>
        <w:pStyle w:val="Listaszerbekezds"/>
        <w:numPr>
          <w:ilvl w:val="0"/>
          <w:numId w:val="7"/>
        </w:numPr>
        <w:spacing w:after="120" w:line="360" w:lineRule="auto"/>
        <w:ind w:left="714" w:hanging="357"/>
        <w:contextualSpacing w:val="0"/>
        <w:jc w:val="both"/>
        <w:rPr>
          <w:rFonts w:ascii="Georgia" w:hAnsi="Georgia"/>
          <w:sz w:val="24"/>
          <w:szCs w:val="24"/>
        </w:rPr>
      </w:pPr>
      <w:r w:rsidRPr="005A314A">
        <w:rPr>
          <w:rFonts w:ascii="Georgia" w:hAnsi="Georgia"/>
          <w:sz w:val="24"/>
          <w:szCs w:val="24"/>
        </w:rPr>
        <w:t xml:space="preserve">Harmadik félnek személyes adatokat nem adunk át. </w:t>
      </w:r>
    </w:p>
    <w:p w:rsidR="003E560E" w:rsidRPr="005A314A" w:rsidRDefault="003E560E" w:rsidP="00AC20AE">
      <w:pPr>
        <w:spacing w:before="720" w:after="360" w:line="360" w:lineRule="auto"/>
        <w:jc w:val="center"/>
        <w:rPr>
          <w:rFonts w:ascii="Georgia" w:hAnsi="Georgia"/>
          <w:sz w:val="24"/>
          <w:szCs w:val="24"/>
        </w:rPr>
      </w:pPr>
      <w:r w:rsidRPr="005A314A">
        <w:rPr>
          <w:rFonts w:ascii="Georgia" w:hAnsi="Georgia"/>
          <w:sz w:val="24"/>
          <w:szCs w:val="24"/>
        </w:rPr>
        <w:t>I. ÁLTALÁNOS RENDELKEZÉSEK</w:t>
      </w:r>
    </w:p>
    <w:p w:rsidR="003E560E" w:rsidRPr="005A314A" w:rsidRDefault="003E560E" w:rsidP="00AC20AE">
      <w:pPr>
        <w:spacing w:before="240" w:after="240" w:line="360" w:lineRule="auto"/>
        <w:jc w:val="both"/>
        <w:rPr>
          <w:rFonts w:ascii="Georgia" w:hAnsi="Georgia"/>
          <w:b/>
          <w:sz w:val="24"/>
          <w:szCs w:val="24"/>
        </w:rPr>
      </w:pPr>
      <w:r w:rsidRPr="005A314A">
        <w:rPr>
          <w:rFonts w:ascii="Georgia" w:hAnsi="Georgia"/>
          <w:b/>
          <w:sz w:val="24"/>
          <w:szCs w:val="24"/>
        </w:rPr>
        <w:t xml:space="preserve">ADATKEZELŐ </w:t>
      </w:r>
    </w:p>
    <w:p w:rsidR="003E560E" w:rsidRPr="005A314A" w:rsidRDefault="00371A50" w:rsidP="00AC20AE">
      <w:pPr>
        <w:spacing w:before="240" w:after="240" w:line="360" w:lineRule="auto"/>
        <w:jc w:val="both"/>
        <w:rPr>
          <w:rFonts w:ascii="Georgia" w:hAnsi="Georgia"/>
          <w:sz w:val="24"/>
          <w:szCs w:val="24"/>
        </w:rPr>
      </w:pPr>
      <w:r w:rsidRPr="005A314A">
        <w:rPr>
          <w:rFonts w:ascii="Georgia" w:hAnsi="Georgia"/>
          <w:b/>
          <w:sz w:val="24"/>
          <w:szCs w:val="24"/>
        </w:rPr>
        <w:lastRenderedPageBreak/>
        <w:t>A</w:t>
      </w:r>
      <w:r w:rsidR="003E560E" w:rsidRPr="005A314A">
        <w:rPr>
          <w:rFonts w:ascii="Georgia" w:hAnsi="Georgia"/>
          <w:b/>
          <w:sz w:val="24"/>
          <w:szCs w:val="24"/>
        </w:rPr>
        <w:t>datkezelő megnevezése</w:t>
      </w:r>
      <w:r w:rsidR="003E560E" w:rsidRPr="005A314A">
        <w:rPr>
          <w:rFonts w:ascii="Georgia" w:hAnsi="Georgia"/>
          <w:sz w:val="24"/>
          <w:szCs w:val="24"/>
        </w:rPr>
        <w:t xml:space="preserve">: </w:t>
      </w:r>
      <w:r w:rsidR="00BE0D9F" w:rsidRPr="005A314A">
        <w:rPr>
          <w:rFonts w:ascii="Georgia" w:hAnsi="Georgia"/>
          <w:sz w:val="24"/>
          <w:szCs w:val="24"/>
        </w:rPr>
        <w:t>Varga Zoltánné</w:t>
      </w:r>
      <w:r w:rsidR="003E560E" w:rsidRPr="005A314A">
        <w:rPr>
          <w:rFonts w:ascii="Georgia" w:hAnsi="Georgia"/>
          <w:sz w:val="24"/>
          <w:szCs w:val="24"/>
        </w:rPr>
        <w:t xml:space="preserve"> </w:t>
      </w:r>
      <w:proofErr w:type="spellStart"/>
      <w:r w:rsidR="003E560E" w:rsidRPr="005A314A">
        <w:rPr>
          <w:rFonts w:ascii="Georgia" w:hAnsi="Georgia"/>
          <w:sz w:val="24"/>
          <w:szCs w:val="24"/>
        </w:rPr>
        <w:t>e.v</w:t>
      </w:r>
      <w:proofErr w:type="spellEnd"/>
      <w:r w:rsidR="003E560E" w:rsidRPr="005A314A">
        <w:rPr>
          <w:rFonts w:ascii="Georgia" w:hAnsi="Georgia"/>
          <w:sz w:val="24"/>
          <w:szCs w:val="24"/>
        </w:rPr>
        <w:t xml:space="preserve">. (továbbiakban: Adatkezelő) </w:t>
      </w:r>
    </w:p>
    <w:p w:rsidR="003E560E" w:rsidRPr="005A314A" w:rsidRDefault="00371A50" w:rsidP="00AC20AE">
      <w:pPr>
        <w:tabs>
          <w:tab w:val="left" w:pos="3261"/>
        </w:tabs>
        <w:spacing w:before="240" w:after="240" w:line="360" w:lineRule="auto"/>
        <w:jc w:val="both"/>
        <w:rPr>
          <w:rFonts w:ascii="Georgia" w:hAnsi="Georgia"/>
          <w:sz w:val="24"/>
          <w:szCs w:val="24"/>
        </w:rPr>
      </w:pPr>
      <w:r w:rsidRPr="005A314A">
        <w:rPr>
          <w:rFonts w:ascii="Georgia" w:hAnsi="Georgia"/>
          <w:b/>
          <w:sz w:val="24"/>
          <w:szCs w:val="24"/>
        </w:rPr>
        <w:t>A</w:t>
      </w:r>
      <w:r w:rsidR="00AC20AE" w:rsidRPr="005A314A">
        <w:rPr>
          <w:rFonts w:ascii="Georgia" w:hAnsi="Georgia"/>
          <w:b/>
          <w:sz w:val="24"/>
          <w:szCs w:val="24"/>
        </w:rPr>
        <w:t>datkezelő</w:t>
      </w:r>
      <w:r w:rsidR="003E560E" w:rsidRPr="005A314A">
        <w:rPr>
          <w:rFonts w:ascii="Georgia" w:hAnsi="Georgia"/>
          <w:b/>
          <w:sz w:val="24"/>
          <w:szCs w:val="24"/>
        </w:rPr>
        <w:t xml:space="preserve"> adószáma</w:t>
      </w:r>
      <w:r w:rsidR="003E560E" w:rsidRPr="005A314A">
        <w:rPr>
          <w:rFonts w:ascii="Georgia" w:hAnsi="Georgia"/>
          <w:sz w:val="24"/>
          <w:szCs w:val="24"/>
        </w:rPr>
        <w:t>:</w:t>
      </w:r>
      <w:r w:rsidR="00AC20AE" w:rsidRPr="005A314A">
        <w:rPr>
          <w:rFonts w:ascii="Georgia" w:hAnsi="Georgia"/>
          <w:sz w:val="24"/>
          <w:szCs w:val="24"/>
        </w:rPr>
        <w:tab/>
      </w:r>
      <w:r w:rsidR="003E560E" w:rsidRPr="005A314A">
        <w:rPr>
          <w:rFonts w:ascii="Georgia" w:hAnsi="Georgia"/>
          <w:sz w:val="24"/>
          <w:szCs w:val="24"/>
        </w:rPr>
        <w:t xml:space="preserve"> </w:t>
      </w:r>
      <w:r w:rsidR="00BE0D9F" w:rsidRPr="005A314A">
        <w:rPr>
          <w:rFonts w:ascii="Georgia" w:hAnsi="Georgia"/>
          <w:sz w:val="24"/>
          <w:szCs w:val="24"/>
        </w:rPr>
        <w:t>68313113-1-27</w:t>
      </w:r>
      <w:r w:rsidR="003E560E" w:rsidRPr="005A314A">
        <w:rPr>
          <w:rFonts w:ascii="Georgia" w:hAnsi="Georgia"/>
          <w:sz w:val="24"/>
          <w:szCs w:val="24"/>
        </w:rPr>
        <w:t xml:space="preserve"> </w:t>
      </w:r>
    </w:p>
    <w:p w:rsidR="003E560E" w:rsidRPr="005A314A" w:rsidRDefault="00371A50" w:rsidP="00AC20AE">
      <w:pPr>
        <w:tabs>
          <w:tab w:val="left" w:pos="3261"/>
        </w:tabs>
        <w:spacing w:before="240" w:after="240" w:line="360" w:lineRule="auto"/>
        <w:jc w:val="both"/>
        <w:rPr>
          <w:rFonts w:ascii="Georgia" w:hAnsi="Georgia"/>
          <w:sz w:val="24"/>
          <w:szCs w:val="24"/>
        </w:rPr>
      </w:pPr>
      <w:r w:rsidRPr="005A314A">
        <w:rPr>
          <w:rFonts w:ascii="Georgia" w:hAnsi="Georgia"/>
          <w:b/>
          <w:sz w:val="24"/>
          <w:szCs w:val="24"/>
        </w:rPr>
        <w:t>A</w:t>
      </w:r>
      <w:r w:rsidR="003E560E" w:rsidRPr="005A314A">
        <w:rPr>
          <w:rFonts w:ascii="Georgia" w:hAnsi="Georgia"/>
          <w:b/>
          <w:sz w:val="24"/>
          <w:szCs w:val="24"/>
        </w:rPr>
        <w:t>datkezelő címe</w:t>
      </w:r>
      <w:r w:rsidR="003E560E" w:rsidRPr="005A314A">
        <w:rPr>
          <w:rFonts w:ascii="Georgia" w:hAnsi="Georgia"/>
          <w:sz w:val="24"/>
          <w:szCs w:val="24"/>
        </w:rPr>
        <w:t>:</w:t>
      </w:r>
      <w:r w:rsidR="00AC20AE" w:rsidRPr="005A314A">
        <w:rPr>
          <w:rFonts w:ascii="Georgia" w:hAnsi="Georgia"/>
          <w:sz w:val="24"/>
          <w:szCs w:val="24"/>
        </w:rPr>
        <w:tab/>
      </w:r>
      <w:r w:rsidR="003E560E" w:rsidRPr="005A314A">
        <w:rPr>
          <w:rFonts w:ascii="Georgia" w:hAnsi="Georgia"/>
          <w:sz w:val="24"/>
          <w:szCs w:val="24"/>
        </w:rPr>
        <w:t xml:space="preserve"> </w:t>
      </w:r>
      <w:r w:rsidR="00BE0D9F" w:rsidRPr="005A314A">
        <w:rPr>
          <w:rFonts w:ascii="Georgia" w:hAnsi="Georgia"/>
          <w:sz w:val="24"/>
          <w:szCs w:val="24"/>
        </w:rPr>
        <w:t>8056 Bakonycsernye Rákóczi u</w:t>
      </w:r>
      <w:r w:rsidR="003E560E" w:rsidRPr="005A314A">
        <w:rPr>
          <w:rFonts w:ascii="Georgia" w:hAnsi="Georgia"/>
          <w:sz w:val="24"/>
          <w:szCs w:val="24"/>
        </w:rPr>
        <w:t xml:space="preserve">. </w:t>
      </w:r>
      <w:r w:rsidR="00BE0D9F" w:rsidRPr="005A314A">
        <w:rPr>
          <w:rFonts w:ascii="Georgia" w:hAnsi="Georgia"/>
          <w:sz w:val="24"/>
          <w:szCs w:val="24"/>
        </w:rPr>
        <w:t>1.</w:t>
      </w:r>
    </w:p>
    <w:p w:rsidR="00371A50" w:rsidRPr="005A314A" w:rsidRDefault="00371A50" w:rsidP="00AC20AE">
      <w:pPr>
        <w:spacing w:before="240" w:after="240" w:line="360" w:lineRule="auto"/>
        <w:jc w:val="both"/>
        <w:rPr>
          <w:rFonts w:ascii="Georgia" w:hAnsi="Georgia"/>
          <w:sz w:val="24"/>
          <w:szCs w:val="24"/>
        </w:rPr>
      </w:pPr>
      <w:r w:rsidRPr="005A314A">
        <w:rPr>
          <w:rFonts w:ascii="Georgia" w:hAnsi="Georgia"/>
          <w:b/>
          <w:sz w:val="24"/>
          <w:szCs w:val="24"/>
        </w:rPr>
        <w:t>A</w:t>
      </w:r>
      <w:r w:rsidR="003E560E" w:rsidRPr="005A314A">
        <w:rPr>
          <w:rFonts w:ascii="Georgia" w:hAnsi="Georgia"/>
          <w:b/>
          <w:sz w:val="24"/>
          <w:szCs w:val="24"/>
        </w:rPr>
        <w:t>datkezelő elérhetőségei</w:t>
      </w:r>
      <w:r w:rsidR="003E560E" w:rsidRPr="005A314A">
        <w:rPr>
          <w:rFonts w:ascii="Georgia" w:hAnsi="Georgia"/>
          <w:sz w:val="24"/>
          <w:szCs w:val="24"/>
        </w:rPr>
        <w:t>: e</w:t>
      </w:r>
      <w:r w:rsidR="00BE0D9F" w:rsidRPr="005A314A">
        <w:rPr>
          <w:rFonts w:ascii="Georgia" w:hAnsi="Georgia"/>
          <w:sz w:val="24"/>
          <w:szCs w:val="24"/>
        </w:rPr>
        <w:t>-</w:t>
      </w:r>
      <w:r w:rsidR="003E560E" w:rsidRPr="005A314A">
        <w:rPr>
          <w:rFonts w:ascii="Georgia" w:hAnsi="Georgia"/>
          <w:sz w:val="24"/>
          <w:szCs w:val="24"/>
        </w:rPr>
        <w:t xml:space="preserve">mail: </w:t>
      </w:r>
      <w:hyperlink r:id="rId7" w:history="1">
        <w:r w:rsidR="00BE0D9F" w:rsidRPr="005A314A">
          <w:t>varganezita69</w:t>
        </w:r>
      </w:hyperlink>
      <w:r w:rsidR="00BE0D9F" w:rsidRPr="005A314A">
        <w:t>@gmail.com</w:t>
      </w:r>
      <w:r w:rsidR="003E560E" w:rsidRPr="005A314A">
        <w:rPr>
          <w:rFonts w:ascii="Georgia" w:hAnsi="Georgia"/>
          <w:sz w:val="24"/>
          <w:szCs w:val="24"/>
        </w:rPr>
        <w:t xml:space="preserve"> </w:t>
      </w:r>
    </w:p>
    <w:p w:rsidR="003E560E" w:rsidRPr="005A314A" w:rsidRDefault="00371A50" w:rsidP="00AC20AE">
      <w:pPr>
        <w:spacing w:before="240" w:after="240" w:line="360" w:lineRule="auto"/>
        <w:ind w:left="3261"/>
        <w:jc w:val="both"/>
        <w:rPr>
          <w:rFonts w:ascii="Georgia" w:hAnsi="Georgia"/>
          <w:sz w:val="24"/>
          <w:szCs w:val="24"/>
        </w:rPr>
      </w:pPr>
      <w:r w:rsidRPr="005A314A">
        <w:rPr>
          <w:rFonts w:ascii="Georgia" w:hAnsi="Georgia"/>
          <w:sz w:val="24"/>
          <w:szCs w:val="24"/>
        </w:rPr>
        <w:t>T</w:t>
      </w:r>
      <w:r w:rsidR="003E560E" w:rsidRPr="005A314A">
        <w:rPr>
          <w:rFonts w:ascii="Georgia" w:hAnsi="Georgia"/>
          <w:sz w:val="24"/>
          <w:szCs w:val="24"/>
        </w:rPr>
        <w:t xml:space="preserve">el: </w:t>
      </w:r>
      <w:r w:rsidR="00BE0D9F" w:rsidRPr="005A314A">
        <w:rPr>
          <w:rFonts w:ascii="Georgia" w:hAnsi="Georgia"/>
          <w:sz w:val="24"/>
          <w:szCs w:val="24"/>
        </w:rPr>
        <w:t>+36 (20) 824 2454</w:t>
      </w:r>
      <w:r w:rsidR="003E560E" w:rsidRPr="005A314A">
        <w:rPr>
          <w:rFonts w:ascii="Georgia" w:hAnsi="Georgia"/>
          <w:sz w:val="24"/>
          <w:szCs w:val="24"/>
        </w:rPr>
        <w:t xml:space="preserve"> </w:t>
      </w:r>
    </w:p>
    <w:p w:rsidR="00AC20AE" w:rsidRPr="005A314A" w:rsidRDefault="00AC20AE" w:rsidP="00AC20AE">
      <w:pPr>
        <w:spacing w:before="240" w:after="240" w:line="360" w:lineRule="auto"/>
        <w:ind w:left="3261"/>
        <w:jc w:val="both"/>
        <w:rPr>
          <w:rFonts w:ascii="Georgia" w:hAnsi="Georgia"/>
          <w:sz w:val="24"/>
          <w:szCs w:val="24"/>
        </w:rPr>
      </w:pPr>
      <w:r w:rsidRPr="005A314A">
        <w:rPr>
          <w:rFonts w:ascii="Georgia" w:hAnsi="Georgia"/>
          <w:sz w:val="24"/>
          <w:szCs w:val="24"/>
        </w:rPr>
        <w:t xml:space="preserve">Honlap: </w:t>
      </w:r>
      <w:hyperlink r:id="rId8" w:history="1">
        <w:r w:rsidR="00BE0D9F" w:rsidRPr="005A314A">
          <w:rPr>
            <w:rStyle w:val="Hiperhivatkozs"/>
            <w:rFonts w:ascii="Georgia" w:hAnsi="Georgia"/>
            <w:color w:val="auto"/>
            <w:sz w:val="24"/>
            <w:szCs w:val="24"/>
          </w:rPr>
          <w:t>www.Zen-Zug.hu</w:t>
        </w:r>
      </w:hyperlink>
      <w:r w:rsidRPr="005A314A">
        <w:rPr>
          <w:rFonts w:ascii="Georgia" w:hAnsi="Georgia"/>
          <w:sz w:val="24"/>
          <w:szCs w:val="24"/>
        </w:rPr>
        <w:t xml:space="preserve"> </w:t>
      </w:r>
    </w:p>
    <w:p w:rsidR="00BE0D9F" w:rsidRPr="005A314A" w:rsidRDefault="00BE0D9F" w:rsidP="00BE0D9F">
      <w:pPr>
        <w:tabs>
          <w:tab w:val="left" w:pos="3261"/>
        </w:tabs>
        <w:spacing w:before="240" w:after="240" w:line="360" w:lineRule="auto"/>
        <w:jc w:val="both"/>
        <w:rPr>
          <w:rFonts w:ascii="Georgia" w:hAnsi="Georgia"/>
          <w:sz w:val="24"/>
          <w:szCs w:val="24"/>
        </w:rPr>
      </w:pPr>
      <w:r w:rsidRPr="005A314A">
        <w:rPr>
          <w:rFonts w:ascii="Georgia" w:hAnsi="Georgia"/>
          <w:sz w:val="24"/>
          <w:szCs w:val="24"/>
        </w:rPr>
        <w:t xml:space="preserve">                                                        </w:t>
      </w:r>
      <w:r w:rsidR="00AC20AE" w:rsidRPr="005A314A">
        <w:rPr>
          <w:rFonts w:ascii="Georgia" w:hAnsi="Georgia"/>
          <w:sz w:val="24"/>
          <w:szCs w:val="24"/>
        </w:rPr>
        <w:t xml:space="preserve">Levelezési cím: </w:t>
      </w:r>
      <w:r w:rsidRPr="005A314A">
        <w:rPr>
          <w:rFonts w:ascii="Georgia" w:hAnsi="Georgia"/>
          <w:sz w:val="24"/>
          <w:szCs w:val="24"/>
        </w:rPr>
        <w:t>8056 Bakonycsernye Rákóczi u. 1.</w:t>
      </w:r>
    </w:p>
    <w:p w:rsidR="00AC20AE" w:rsidRPr="005A314A" w:rsidRDefault="00AC20AE" w:rsidP="00AC20AE">
      <w:pPr>
        <w:spacing w:before="240" w:after="240" w:line="360" w:lineRule="auto"/>
        <w:ind w:left="3261"/>
        <w:jc w:val="both"/>
        <w:rPr>
          <w:rFonts w:ascii="Georgia" w:hAnsi="Georgia"/>
          <w:sz w:val="24"/>
          <w:szCs w:val="24"/>
        </w:rPr>
      </w:pP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b/>
          <w:sz w:val="24"/>
          <w:szCs w:val="24"/>
        </w:rPr>
        <w:t>Az adatkezelő bankszámlaszáma</w:t>
      </w:r>
      <w:r w:rsidRPr="005A314A">
        <w:rPr>
          <w:rFonts w:ascii="Georgia" w:hAnsi="Georgia"/>
          <w:sz w:val="24"/>
          <w:szCs w:val="24"/>
        </w:rPr>
        <w:t xml:space="preserve">: OTP Bank </w:t>
      </w:r>
      <w:proofErr w:type="spellStart"/>
      <w:r w:rsidRPr="005A314A">
        <w:rPr>
          <w:rFonts w:ascii="Georgia" w:hAnsi="Georgia"/>
          <w:sz w:val="24"/>
          <w:szCs w:val="24"/>
        </w:rPr>
        <w:t>Nyrt</w:t>
      </w:r>
      <w:proofErr w:type="spellEnd"/>
      <w:r w:rsidRPr="005A314A">
        <w:rPr>
          <w:rFonts w:ascii="Georgia" w:hAnsi="Georgia"/>
          <w:sz w:val="24"/>
          <w:szCs w:val="24"/>
        </w:rPr>
        <w:t xml:space="preserve"> 117</w:t>
      </w:r>
      <w:r w:rsidR="00B62619" w:rsidRPr="005A314A">
        <w:rPr>
          <w:rFonts w:ascii="Georgia" w:hAnsi="Georgia"/>
          <w:sz w:val="24"/>
          <w:szCs w:val="24"/>
        </w:rPr>
        <w:t>7336009176993</w:t>
      </w:r>
      <w:r w:rsidRPr="005A314A">
        <w:rPr>
          <w:rFonts w:ascii="Georgia" w:hAnsi="Georgia"/>
          <w:sz w:val="24"/>
          <w:szCs w:val="24"/>
        </w:rPr>
        <w:t xml:space="preserve">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b/>
          <w:sz w:val="24"/>
          <w:szCs w:val="24"/>
        </w:rPr>
        <w:t>Az adatkezelés jogalapja</w:t>
      </w:r>
      <w:r w:rsidRPr="005A314A">
        <w:rPr>
          <w:rFonts w:ascii="Georgia" w:hAnsi="Georgia"/>
          <w:sz w:val="24"/>
          <w:szCs w:val="24"/>
        </w:rPr>
        <w:t xml:space="preserve">: az információs önrendelkezési jogról és az információszabadságról szóló 2011. évi CXII. törvény 5. </w:t>
      </w:r>
      <w:proofErr w:type="gramStart"/>
      <w:r w:rsidRPr="005A314A">
        <w:rPr>
          <w:rFonts w:ascii="Georgia" w:hAnsi="Georgia"/>
          <w:sz w:val="24"/>
          <w:szCs w:val="24"/>
        </w:rPr>
        <w:t>§ (1) bekezdés a) pontja alapján az érintett hozzájárulása; valamint a 2018. május 25-től alkalmazandó,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továbbiakban: GDPR) alapján szintén az érintett hozzájárulása.</w:t>
      </w:r>
      <w:proofErr w:type="gramEnd"/>
      <w:r w:rsidRPr="005A314A">
        <w:rPr>
          <w:rFonts w:ascii="Georgia" w:hAnsi="Georgia"/>
          <w:sz w:val="24"/>
          <w:szCs w:val="24"/>
        </w:rPr>
        <w:t xml:space="preserve">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b/>
          <w:sz w:val="24"/>
          <w:szCs w:val="24"/>
        </w:rPr>
        <w:t>Adatkezeléssel érintettek köre</w:t>
      </w:r>
      <w:r w:rsidRPr="005A314A">
        <w:rPr>
          <w:rFonts w:ascii="Georgia" w:hAnsi="Georgia"/>
          <w:sz w:val="24"/>
          <w:szCs w:val="24"/>
        </w:rPr>
        <w:t xml:space="preserve">: mindazok, akik </w:t>
      </w:r>
      <w:r w:rsidR="00B62619" w:rsidRPr="005A314A">
        <w:rPr>
          <w:rFonts w:ascii="Georgia" w:hAnsi="Georgia"/>
          <w:sz w:val="24"/>
          <w:szCs w:val="24"/>
        </w:rPr>
        <w:t>Varga Zoltánné</w:t>
      </w:r>
      <w:r w:rsidRPr="005A314A">
        <w:rPr>
          <w:rFonts w:ascii="Georgia" w:hAnsi="Georgia"/>
          <w:sz w:val="24"/>
          <w:szCs w:val="24"/>
        </w:rPr>
        <w:t xml:space="preserve"> </w:t>
      </w:r>
      <w:proofErr w:type="spellStart"/>
      <w:r w:rsidRPr="005A314A">
        <w:rPr>
          <w:rFonts w:ascii="Georgia" w:hAnsi="Georgia"/>
          <w:sz w:val="24"/>
          <w:szCs w:val="24"/>
        </w:rPr>
        <w:t>e.v</w:t>
      </w:r>
      <w:proofErr w:type="spellEnd"/>
      <w:r w:rsidRPr="005A314A">
        <w:rPr>
          <w:rFonts w:ascii="Georgia" w:hAnsi="Georgia"/>
          <w:sz w:val="24"/>
          <w:szCs w:val="24"/>
        </w:rPr>
        <w:t xml:space="preserve">. </w:t>
      </w:r>
      <w:proofErr w:type="gramStart"/>
      <w:r w:rsidRPr="005A314A">
        <w:rPr>
          <w:rFonts w:ascii="Georgia" w:hAnsi="Georgia"/>
          <w:sz w:val="24"/>
          <w:szCs w:val="24"/>
        </w:rPr>
        <w:t>különböző</w:t>
      </w:r>
      <w:proofErr w:type="gramEnd"/>
      <w:r w:rsidRPr="005A314A">
        <w:rPr>
          <w:rFonts w:ascii="Georgia" w:hAnsi="Georgia"/>
          <w:sz w:val="24"/>
          <w:szCs w:val="24"/>
        </w:rPr>
        <w:t xml:space="preserve"> elektronikus</w:t>
      </w:r>
      <w:r w:rsidR="00371A50" w:rsidRPr="005A314A">
        <w:rPr>
          <w:rFonts w:ascii="Georgia" w:hAnsi="Georgia"/>
          <w:sz w:val="24"/>
          <w:szCs w:val="24"/>
        </w:rPr>
        <w:t xml:space="preserve"> </w:t>
      </w:r>
      <w:r w:rsidRPr="005A314A">
        <w:rPr>
          <w:rFonts w:ascii="Georgia" w:hAnsi="Georgia"/>
          <w:sz w:val="24"/>
          <w:szCs w:val="24"/>
        </w:rPr>
        <w:t xml:space="preserve">vagy papír alapú regisztrációs felületein regisztrálnak, valamint a programokra jelentkeznek.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b/>
          <w:sz w:val="24"/>
          <w:szCs w:val="24"/>
        </w:rPr>
        <w:t>Hozzájárulás az adatkezeléshez</w:t>
      </w:r>
      <w:r w:rsidRPr="005A314A">
        <w:rPr>
          <w:rFonts w:ascii="Georgia" w:hAnsi="Georgia"/>
          <w:sz w:val="24"/>
          <w:szCs w:val="24"/>
        </w:rPr>
        <w:t xml:space="preserve">: Az érintett (az eseményre jelentkező, valamint </w:t>
      </w:r>
      <w:r w:rsidR="00B62619" w:rsidRPr="005A314A">
        <w:rPr>
          <w:rFonts w:ascii="Georgia" w:hAnsi="Georgia"/>
          <w:sz w:val="24"/>
          <w:szCs w:val="24"/>
        </w:rPr>
        <w:t xml:space="preserve">Varga Zoltánné </w:t>
      </w:r>
      <w:proofErr w:type="spellStart"/>
      <w:r w:rsidRPr="005A314A">
        <w:rPr>
          <w:rFonts w:ascii="Georgia" w:hAnsi="Georgia"/>
          <w:sz w:val="24"/>
          <w:szCs w:val="24"/>
        </w:rPr>
        <w:t>e.v</w:t>
      </w:r>
      <w:proofErr w:type="spellEnd"/>
      <w:r w:rsidRPr="005A314A">
        <w:rPr>
          <w:rFonts w:ascii="Georgia" w:hAnsi="Georgia"/>
          <w:sz w:val="24"/>
          <w:szCs w:val="24"/>
        </w:rPr>
        <w:t xml:space="preserve">. </w:t>
      </w:r>
      <w:proofErr w:type="gramStart"/>
      <w:r w:rsidRPr="005A314A">
        <w:rPr>
          <w:rFonts w:ascii="Georgia" w:hAnsi="Georgia"/>
          <w:sz w:val="24"/>
          <w:szCs w:val="24"/>
        </w:rPr>
        <w:t>különböző</w:t>
      </w:r>
      <w:proofErr w:type="gramEnd"/>
      <w:r w:rsidRPr="005A314A">
        <w:rPr>
          <w:rFonts w:ascii="Georgia" w:hAnsi="Georgia"/>
          <w:sz w:val="24"/>
          <w:szCs w:val="24"/>
        </w:rPr>
        <w:t xml:space="preserve"> felületein regisztráló személy) a jelentkezési lap vagy regisztrációs felület kitöltését, valamint az adatkezelésről történő kellő tájékoztatást követően, annak elfogadása után (a </w:t>
      </w:r>
      <w:proofErr w:type="spellStart"/>
      <w:r w:rsidRPr="005A314A">
        <w:rPr>
          <w:rFonts w:ascii="Georgia" w:hAnsi="Georgia"/>
          <w:sz w:val="24"/>
          <w:szCs w:val="24"/>
        </w:rPr>
        <w:t>checkboxban</w:t>
      </w:r>
      <w:proofErr w:type="spellEnd"/>
      <w:r w:rsidRPr="005A314A">
        <w:rPr>
          <w:rFonts w:ascii="Georgia" w:hAnsi="Georgia"/>
          <w:sz w:val="24"/>
          <w:szCs w:val="24"/>
        </w:rPr>
        <w:t xml:space="preserve"> elhelyezett pipával) a regisztráció átadásával/elküldésével önkéntes és kifejezett hozzájárulását adja ahhoz, hogy személyes adatait az Adatkezelő a jelen tájékoztatóban írt módon kezelje.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lastRenderedPageBreak/>
        <w:t xml:space="preserve">Az adatkezeléshez hozzájárulás az adatkezelés folyamán bármikor korlátozás nélkül visszavonható. Ez esetben az érintett lemond az eseményről-, illetve további rendezvényekről történő tájékoztatás ilyen módjáról.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b/>
          <w:sz w:val="24"/>
          <w:szCs w:val="24"/>
        </w:rPr>
        <w:t>Az adatkezelés célja</w:t>
      </w:r>
      <w:r w:rsidRPr="005A314A">
        <w:rPr>
          <w:rFonts w:ascii="Georgia" w:hAnsi="Georgia"/>
          <w:sz w:val="24"/>
          <w:szCs w:val="24"/>
        </w:rPr>
        <w:t xml:space="preserve">: </w:t>
      </w:r>
    </w:p>
    <w:p w:rsidR="003E560E" w:rsidRPr="005A314A" w:rsidRDefault="003E560E" w:rsidP="003B7AA2">
      <w:pPr>
        <w:pStyle w:val="Listaszerbekezds"/>
        <w:numPr>
          <w:ilvl w:val="0"/>
          <w:numId w:val="8"/>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visszaigazoló e-mail küldése az egyes programokra való jelentkezésről,</w:t>
      </w:r>
    </w:p>
    <w:p w:rsidR="003E560E" w:rsidRPr="005A314A" w:rsidRDefault="003E560E" w:rsidP="003B7AA2">
      <w:pPr>
        <w:pStyle w:val="Listaszerbekezds"/>
        <w:numPr>
          <w:ilvl w:val="0"/>
          <w:numId w:val="8"/>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tájékoztató elküldése e</w:t>
      </w:r>
      <w:r w:rsidR="00B62619" w:rsidRPr="005A314A">
        <w:rPr>
          <w:rFonts w:ascii="Georgia" w:hAnsi="Georgia"/>
          <w:sz w:val="24"/>
          <w:szCs w:val="24"/>
        </w:rPr>
        <w:t>-</w:t>
      </w:r>
      <w:r w:rsidRPr="005A314A">
        <w:rPr>
          <w:rFonts w:ascii="Georgia" w:hAnsi="Georgia"/>
          <w:sz w:val="24"/>
          <w:szCs w:val="24"/>
        </w:rPr>
        <w:t>mailben,</w:t>
      </w:r>
    </w:p>
    <w:p w:rsidR="003E560E" w:rsidRPr="005A314A" w:rsidRDefault="003E560E" w:rsidP="003B7AA2">
      <w:pPr>
        <w:pStyle w:val="Listaszerbekezds"/>
        <w:numPr>
          <w:ilvl w:val="0"/>
          <w:numId w:val="8"/>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kapcsolatfelvétel,</w:t>
      </w:r>
    </w:p>
    <w:p w:rsidR="003E560E" w:rsidRPr="005A314A" w:rsidRDefault="003E560E" w:rsidP="003B7AA2">
      <w:pPr>
        <w:pStyle w:val="Listaszerbekezds"/>
        <w:numPr>
          <w:ilvl w:val="0"/>
          <w:numId w:val="8"/>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 xml:space="preserve">tanfolyami díjak számlájának postázása </w:t>
      </w:r>
    </w:p>
    <w:p w:rsidR="003E560E" w:rsidRPr="005A314A" w:rsidRDefault="003E560E" w:rsidP="003B7AA2">
      <w:pPr>
        <w:pStyle w:val="Listaszerbekezds"/>
        <w:numPr>
          <w:ilvl w:val="0"/>
          <w:numId w:val="8"/>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 xml:space="preserve">Az Adatkezelő által szervezett különböző rendezvényeken, tanfolyamokon való részvétel szervezésével kapcsolatos szolgáltatások, pl. szolgáltatás nyújtására irányuló szerződés létrehozása, tartalmának meghatározása, módosítása, teljesítésének figyelemmel kísérése, az abból származó díjak számlázása, az azzal kapcsolatos követelések érvényesítése, a jelentkezők és résztvevők tájékoztatása az aktuális rendezvényről. </w:t>
      </w:r>
    </w:p>
    <w:p w:rsidR="003E560E" w:rsidRPr="005A314A" w:rsidRDefault="003E560E" w:rsidP="003B7AA2">
      <w:pPr>
        <w:pStyle w:val="Listaszerbekezds"/>
        <w:numPr>
          <w:ilvl w:val="0"/>
          <w:numId w:val="8"/>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 xml:space="preserve">Továbbá hozzájárulás az Adatkezelő által képviselt </w:t>
      </w:r>
      <w:proofErr w:type="spellStart"/>
      <w:r w:rsidR="00B62619" w:rsidRPr="005A314A">
        <w:rPr>
          <w:rFonts w:ascii="Georgia" w:hAnsi="Georgia"/>
          <w:sz w:val="24"/>
          <w:szCs w:val="24"/>
        </w:rPr>
        <w:t>Zen-Zug-al</w:t>
      </w:r>
      <w:proofErr w:type="spellEnd"/>
      <w:r w:rsidR="00B62619" w:rsidRPr="005A314A">
        <w:rPr>
          <w:rFonts w:ascii="Georgia" w:hAnsi="Georgia"/>
          <w:sz w:val="24"/>
          <w:szCs w:val="24"/>
        </w:rPr>
        <w:t xml:space="preserve"> </w:t>
      </w:r>
      <w:r w:rsidRPr="005A314A">
        <w:rPr>
          <w:rFonts w:ascii="Georgia" w:hAnsi="Georgia"/>
          <w:sz w:val="24"/>
          <w:szCs w:val="24"/>
        </w:rPr>
        <w:t>kapcsolatos rendezvényekről, eseményekről és hírekről értesítés és hírlevél küldése.</w:t>
      </w:r>
    </w:p>
    <w:p w:rsidR="003E560E" w:rsidRPr="005A314A" w:rsidRDefault="003E560E" w:rsidP="003B7AA2">
      <w:pPr>
        <w:pStyle w:val="Listaszerbekezds"/>
        <w:numPr>
          <w:ilvl w:val="0"/>
          <w:numId w:val="8"/>
        </w:numPr>
        <w:spacing w:after="240" w:line="360" w:lineRule="auto"/>
        <w:ind w:left="425" w:hanging="357"/>
        <w:contextualSpacing w:val="0"/>
        <w:jc w:val="both"/>
        <w:rPr>
          <w:rFonts w:ascii="Georgia" w:hAnsi="Georgia"/>
          <w:sz w:val="24"/>
          <w:szCs w:val="24"/>
        </w:rPr>
      </w:pPr>
      <w:r w:rsidRPr="005A314A">
        <w:rPr>
          <w:rFonts w:ascii="Georgia" w:hAnsi="Georgia"/>
          <w:sz w:val="24"/>
          <w:szCs w:val="24"/>
        </w:rPr>
        <w:t>A rendezvényeken történő eseményekről</w:t>
      </w:r>
      <w:proofErr w:type="gramStart"/>
      <w:r w:rsidR="00B62619" w:rsidRPr="005A314A">
        <w:rPr>
          <w:rFonts w:ascii="Georgia" w:hAnsi="Georgia"/>
          <w:sz w:val="24"/>
          <w:szCs w:val="24"/>
        </w:rPr>
        <w:t>,valamint</w:t>
      </w:r>
      <w:proofErr w:type="gramEnd"/>
      <w:r w:rsidR="00B62619" w:rsidRPr="005A314A">
        <w:rPr>
          <w:rFonts w:ascii="Georgia" w:hAnsi="Georgia"/>
          <w:sz w:val="24"/>
          <w:szCs w:val="24"/>
        </w:rPr>
        <w:t xml:space="preserve"> szolgáltatások közben</w:t>
      </w:r>
      <w:r w:rsidRPr="005A314A">
        <w:rPr>
          <w:rFonts w:ascii="Georgia" w:hAnsi="Georgia"/>
          <w:sz w:val="24"/>
          <w:szCs w:val="24"/>
        </w:rPr>
        <w:t xml:space="preserve"> fénykép és filmfelvétel készítése, amelyen a résztvevők is felismerhetőek lehetnek. A felvétel készítés célja az Adatkezelő által szervezett oktatási tevékenységekben történő további felhasználás, valamint a </w:t>
      </w:r>
      <w:r w:rsidR="00B62619" w:rsidRPr="005A314A">
        <w:rPr>
          <w:rFonts w:ascii="Georgia" w:hAnsi="Georgia"/>
          <w:sz w:val="24"/>
          <w:szCs w:val="24"/>
        </w:rPr>
        <w:t xml:space="preserve">szolgáltatások </w:t>
      </w:r>
      <w:r w:rsidRPr="005A314A">
        <w:rPr>
          <w:rFonts w:ascii="Georgia" w:hAnsi="Georgia"/>
          <w:sz w:val="24"/>
          <w:szCs w:val="24"/>
        </w:rPr>
        <w:t xml:space="preserve">későbbi prezentációja. </w:t>
      </w:r>
    </w:p>
    <w:p w:rsidR="003E560E" w:rsidRPr="005A314A" w:rsidRDefault="003E560E" w:rsidP="003B7AA2">
      <w:pPr>
        <w:spacing w:before="240" w:after="240" w:line="360" w:lineRule="auto"/>
        <w:jc w:val="both"/>
        <w:rPr>
          <w:rFonts w:ascii="Georgia" w:hAnsi="Georgia"/>
          <w:sz w:val="24"/>
          <w:szCs w:val="24"/>
        </w:rPr>
      </w:pPr>
      <w:r w:rsidRPr="005A314A">
        <w:rPr>
          <w:rFonts w:ascii="Georgia" w:hAnsi="Georgia"/>
          <w:b/>
          <w:sz w:val="24"/>
          <w:szCs w:val="24"/>
        </w:rPr>
        <w:t>Az adatkezelés módja:</w:t>
      </w:r>
      <w:r w:rsidRPr="005A314A">
        <w:rPr>
          <w:rFonts w:ascii="Georgia" w:hAnsi="Georgia"/>
          <w:sz w:val="24"/>
          <w:szCs w:val="24"/>
        </w:rPr>
        <w:t xml:space="preserve"> manuális, valamint manuális számítógépes bevitel, nyilvántartás vezetése az egyes rendezvények résztvevőinek e-mail címeiről, e-mail címek elektronikus levelező rendszerben kezelése. Továbbá az eseményekről fénykép és filmfelvétel készítése. </w:t>
      </w:r>
    </w:p>
    <w:p w:rsidR="003E560E" w:rsidRPr="005A314A" w:rsidRDefault="003E560E" w:rsidP="00AC20AE">
      <w:pPr>
        <w:spacing w:before="720" w:after="360" w:line="360" w:lineRule="auto"/>
        <w:jc w:val="center"/>
        <w:rPr>
          <w:rFonts w:ascii="Georgia" w:hAnsi="Georgia"/>
          <w:sz w:val="24"/>
          <w:szCs w:val="24"/>
        </w:rPr>
      </w:pPr>
      <w:r w:rsidRPr="005A314A">
        <w:rPr>
          <w:rFonts w:ascii="Georgia" w:hAnsi="Georgia"/>
          <w:sz w:val="24"/>
          <w:szCs w:val="24"/>
        </w:rPr>
        <w:t>2. A KEZELT SZEMÉLYES ADATOK KÖRE:</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A felhasználói önkéntes adatszolgáltatás során az alábbi adatokat adhatja meg (önkéntes alapon, a szolgáltatás használatához azonban elengedhetetlen) a https://www</w:t>
      </w:r>
      <w:proofErr w:type="gramStart"/>
      <w:r w:rsidRPr="005A314A">
        <w:rPr>
          <w:rFonts w:ascii="Georgia" w:hAnsi="Georgia"/>
          <w:sz w:val="24"/>
          <w:szCs w:val="24"/>
        </w:rPr>
        <w:t>.</w:t>
      </w:r>
      <w:r w:rsidR="00B62619" w:rsidRPr="005A314A">
        <w:rPr>
          <w:rFonts w:ascii="Georgia" w:hAnsi="Georgia"/>
          <w:sz w:val="24"/>
          <w:szCs w:val="24"/>
        </w:rPr>
        <w:t>Zen-Zug</w:t>
      </w:r>
      <w:r w:rsidRPr="005A314A">
        <w:rPr>
          <w:rFonts w:ascii="Georgia" w:hAnsi="Georgia"/>
          <w:sz w:val="24"/>
          <w:szCs w:val="24"/>
        </w:rPr>
        <w:t>.hu</w:t>
      </w:r>
      <w:proofErr w:type="gramEnd"/>
      <w:r w:rsidRPr="005A314A">
        <w:rPr>
          <w:rFonts w:ascii="Georgia" w:hAnsi="Georgia"/>
          <w:sz w:val="24"/>
          <w:szCs w:val="24"/>
        </w:rPr>
        <w:t xml:space="preserve"> oldalon található űrlapok igénybevételével: </w:t>
      </w:r>
    </w:p>
    <w:p w:rsidR="003E560E" w:rsidRPr="005A314A" w:rsidRDefault="003E560E" w:rsidP="003B7AA2">
      <w:pPr>
        <w:pStyle w:val="Listaszerbekezds"/>
        <w:numPr>
          <w:ilvl w:val="0"/>
          <w:numId w:val="9"/>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lastRenderedPageBreak/>
        <w:t xml:space="preserve">a felhasználó neve „Vezetéknév” és “Keresztnév” - aki az üzenetet írja – célja: kapcsolatfelvétel, azonosítás; </w:t>
      </w:r>
    </w:p>
    <w:p w:rsidR="003E560E" w:rsidRPr="005A314A" w:rsidRDefault="003E560E" w:rsidP="003B7AA2">
      <w:pPr>
        <w:pStyle w:val="Listaszerbekezds"/>
        <w:numPr>
          <w:ilvl w:val="0"/>
          <w:numId w:val="9"/>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 xml:space="preserve">e-mail címe - “E-mail" – célja: kapcsolatfelvétel, tájékoztató megküldése; </w:t>
      </w:r>
    </w:p>
    <w:p w:rsidR="003E560E" w:rsidRPr="005A314A" w:rsidRDefault="003E560E" w:rsidP="003B7AA2">
      <w:pPr>
        <w:pStyle w:val="Listaszerbekezds"/>
        <w:numPr>
          <w:ilvl w:val="0"/>
          <w:numId w:val="9"/>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 xml:space="preserve">telefonszáma “Telefon” - kötelezően kitöltendő adat a szolgáltatás, az események lemondása, esetleges adategyeztetés céljából </w:t>
      </w:r>
    </w:p>
    <w:p w:rsidR="003E560E" w:rsidRPr="005A314A" w:rsidRDefault="003E560E" w:rsidP="003B7AA2">
      <w:pPr>
        <w:pStyle w:val="Listaszerbekezds"/>
        <w:numPr>
          <w:ilvl w:val="0"/>
          <w:numId w:val="9"/>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 xml:space="preserve">számlázási cím „Számlázási cím” – a számla kiállításához szükséges. </w:t>
      </w:r>
    </w:p>
    <w:p w:rsidR="003B7AA2" w:rsidRPr="005A314A" w:rsidRDefault="003E560E" w:rsidP="003B7AA2">
      <w:pPr>
        <w:pStyle w:val="Listaszerbekezds"/>
        <w:numPr>
          <w:ilvl w:val="0"/>
          <w:numId w:val="9"/>
        </w:numPr>
        <w:spacing w:after="120" w:line="360" w:lineRule="auto"/>
        <w:ind w:left="425" w:hanging="357"/>
        <w:contextualSpacing w:val="0"/>
        <w:jc w:val="both"/>
        <w:rPr>
          <w:rFonts w:ascii="Georgia" w:hAnsi="Georgia"/>
          <w:sz w:val="24"/>
          <w:szCs w:val="24"/>
        </w:rPr>
      </w:pPr>
      <w:r w:rsidRPr="005A314A">
        <w:rPr>
          <w:rFonts w:ascii="Georgia" w:hAnsi="Georgia"/>
          <w:sz w:val="24"/>
          <w:szCs w:val="24"/>
        </w:rPr>
        <w:t>a</w:t>
      </w:r>
      <w:r w:rsidR="002760E8" w:rsidRPr="005A314A">
        <w:rPr>
          <w:rFonts w:ascii="Georgia" w:hAnsi="Georgia"/>
          <w:sz w:val="24"/>
          <w:szCs w:val="24"/>
        </w:rPr>
        <w:t xml:space="preserve">z oldal </w:t>
      </w:r>
      <w:r w:rsidR="003B7AA2" w:rsidRPr="005A314A">
        <w:rPr>
          <w:rFonts w:ascii="Georgia" w:hAnsi="Georgia"/>
          <w:sz w:val="24"/>
          <w:szCs w:val="24"/>
        </w:rPr>
        <w:t xml:space="preserve">által szerkesztett űrlap menti a regisztráció időpontját </w:t>
      </w:r>
    </w:p>
    <w:p w:rsidR="003E560E"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3. AZ ADATOK KEZELÉSE SORÁN ADATFELDOLGOZÓKÉNT VESSZÜK FIGYELEMBE:</w:t>
      </w:r>
    </w:p>
    <w:p w:rsidR="003E560E" w:rsidRPr="005A314A" w:rsidRDefault="003E560E" w:rsidP="00DB7BCE">
      <w:pPr>
        <w:pStyle w:val="Listaszerbekezds"/>
        <w:numPr>
          <w:ilvl w:val="0"/>
          <w:numId w:val="15"/>
        </w:numPr>
        <w:spacing w:before="240" w:after="240" w:line="360" w:lineRule="auto"/>
        <w:ind w:left="425" w:hanging="357"/>
        <w:contextualSpacing w:val="0"/>
        <w:jc w:val="both"/>
        <w:rPr>
          <w:rFonts w:ascii="Georgia" w:hAnsi="Georgia"/>
          <w:sz w:val="24"/>
          <w:szCs w:val="24"/>
        </w:rPr>
      </w:pPr>
      <w:proofErr w:type="spellStart"/>
      <w:r w:rsidRPr="005A314A">
        <w:rPr>
          <w:rFonts w:ascii="Georgia" w:hAnsi="Georgia"/>
          <w:b/>
          <w:sz w:val="24"/>
          <w:szCs w:val="24"/>
        </w:rPr>
        <w:t>Tárhelyszolgáltató</w:t>
      </w:r>
      <w:proofErr w:type="spellEnd"/>
      <w:r w:rsidRPr="005A314A">
        <w:rPr>
          <w:rFonts w:ascii="Georgia" w:hAnsi="Georgia"/>
          <w:b/>
          <w:sz w:val="24"/>
          <w:szCs w:val="24"/>
        </w:rPr>
        <w:t xml:space="preserve"> neve</w:t>
      </w:r>
      <w:r w:rsidRPr="005A314A">
        <w:rPr>
          <w:rFonts w:ascii="Georgia" w:hAnsi="Georgia"/>
          <w:sz w:val="24"/>
          <w:szCs w:val="24"/>
        </w:rPr>
        <w:t xml:space="preserve">: </w:t>
      </w:r>
      <w:hyperlink r:id="rId9" w:history="1">
        <w:r w:rsidR="00DB7BCE" w:rsidRPr="005A314A">
          <w:rPr>
            <w:rStyle w:val="Hiperhivatkozs"/>
            <w:rFonts w:ascii="Georgia" w:hAnsi="Georgia"/>
            <w:color w:val="auto"/>
            <w:sz w:val="24"/>
            <w:szCs w:val="24"/>
          </w:rPr>
          <w:t>https://www.mozello.com/</w:t>
        </w:r>
      </w:hyperlink>
    </w:p>
    <w:p w:rsidR="00881D91" w:rsidRPr="005A314A" w:rsidRDefault="003E560E" w:rsidP="00AC20AE">
      <w:pPr>
        <w:pStyle w:val="Listaszerbekezds"/>
        <w:numPr>
          <w:ilvl w:val="0"/>
          <w:numId w:val="3"/>
        </w:numPr>
        <w:spacing w:before="240" w:after="240" w:line="360" w:lineRule="auto"/>
        <w:ind w:left="1281" w:hanging="357"/>
        <w:contextualSpacing w:val="0"/>
        <w:jc w:val="both"/>
        <w:rPr>
          <w:rFonts w:ascii="Georgia" w:hAnsi="Georgia"/>
          <w:sz w:val="24"/>
          <w:szCs w:val="24"/>
        </w:rPr>
      </w:pPr>
      <w:r w:rsidRPr="005A314A">
        <w:rPr>
          <w:rFonts w:ascii="Georgia" w:hAnsi="Georgia"/>
          <w:sz w:val="24"/>
          <w:szCs w:val="24"/>
        </w:rPr>
        <w:t xml:space="preserve">A szolgáltató székhelye, postacíme: </w:t>
      </w:r>
      <w:proofErr w:type="spellStart"/>
      <w:r w:rsidR="00881D91" w:rsidRPr="005A314A">
        <w:rPr>
          <w:rFonts w:ascii="Georgia" w:hAnsi="Georgia"/>
          <w:sz w:val="24"/>
          <w:szCs w:val="24"/>
        </w:rPr>
        <w:t>Mozello</w:t>
      </w:r>
      <w:proofErr w:type="spellEnd"/>
      <w:r w:rsidR="00881D91" w:rsidRPr="005A314A">
        <w:rPr>
          <w:rFonts w:ascii="Georgia" w:hAnsi="Georgia"/>
          <w:sz w:val="24"/>
          <w:szCs w:val="24"/>
        </w:rPr>
        <w:t xml:space="preserve"> SIA, </w:t>
      </w:r>
      <w:proofErr w:type="spellStart"/>
      <w:r w:rsidR="00881D91" w:rsidRPr="005A314A">
        <w:rPr>
          <w:rFonts w:ascii="Georgia" w:hAnsi="Georgia"/>
          <w:sz w:val="24"/>
          <w:szCs w:val="24"/>
        </w:rPr>
        <w:t>Mežsargu</w:t>
      </w:r>
      <w:proofErr w:type="spellEnd"/>
      <w:r w:rsidR="00881D91" w:rsidRPr="005A314A">
        <w:rPr>
          <w:rFonts w:ascii="Georgia" w:hAnsi="Georgia"/>
          <w:sz w:val="24"/>
          <w:szCs w:val="24"/>
        </w:rPr>
        <w:t xml:space="preserve"> 33</w:t>
      </w:r>
      <w:r w:rsidR="00881D91" w:rsidRPr="005A314A">
        <w:rPr>
          <w:rFonts w:ascii="Georgia" w:hAnsi="Georgia"/>
          <w:sz w:val="24"/>
          <w:szCs w:val="24"/>
        </w:rPr>
        <w:br/>
      </w:r>
      <w:proofErr w:type="spellStart"/>
      <w:r w:rsidR="00881D91" w:rsidRPr="005A314A">
        <w:rPr>
          <w:rFonts w:ascii="Georgia" w:hAnsi="Georgia"/>
          <w:sz w:val="24"/>
          <w:szCs w:val="24"/>
        </w:rPr>
        <w:t>Jurmala</w:t>
      </w:r>
      <w:proofErr w:type="spellEnd"/>
      <w:r w:rsidR="00881D91" w:rsidRPr="005A314A">
        <w:rPr>
          <w:rFonts w:ascii="Georgia" w:hAnsi="Georgia"/>
          <w:sz w:val="24"/>
          <w:szCs w:val="24"/>
        </w:rPr>
        <w:t>, LV-2008 Lettország, Európa</w:t>
      </w:r>
    </w:p>
    <w:p w:rsidR="00881D91" w:rsidRPr="005A314A" w:rsidRDefault="003E560E" w:rsidP="00881D91">
      <w:pPr>
        <w:pStyle w:val="Listaszerbekezds"/>
        <w:numPr>
          <w:ilvl w:val="0"/>
          <w:numId w:val="3"/>
        </w:numPr>
        <w:spacing w:before="240" w:after="0" w:line="360" w:lineRule="auto"/>
        <w:ind w:left="1281" w:hanging="357"/>
        <w:contextualSpacing w:val="0"/>
        <w:jc w:val="both"/>
        <w:rPr>
          <w:rFonts w:ascii="Georgia" w:hAnsi="Georgia"/>
          <w:sz w:val="24"/>
          <w:szCs w:val="24"/>
        </w:rPr>
      </w:pPr>
      <w:r w:rsidRPr="005A314A">
        <w:rPr>
          <w:rFonts w:ascii="Georgia" w:hAnsi="Georgia"/>
          <w:sz w:val="24"/>
          <w:szCs w:val="24"/>
        </w:rPr>
        <w:t xml:space="preserve">A szolgáltató </w:t>
      </w:r>
      <w:r w:rsidR="00881D91" w:rsidRPr="005A314A">
        <w:rPr>
          <w:rFonts w:ascii="Georgia" w:hAnsi="Georgia"/>
          <w:sz w:val="24"/>
          <w:szCs w:val="24"/>
        </w:rPr>
        <w:t>elérhetőségei</w:t>
      </w:r>
      <w:r w:rsidRPr="005A314A">
        <w:rPr>
          <w:rFonts w:ascii="Georgia" w:hAnsi="Georgia"/>
          <w:sz w:val="24"/>
          <w:szCs w:val="24"/>
        </w:rPr>
        <w:t xml:space="preserve">: </w:t>
      </w:r>
    </w:p>
    <w:p w:rsidR="00881D91" w:rsidRPr="005A314A" w:rsidRDefault="00881D91" w:rsidP="00881D91">
      <w:pPr>
        <w:pStyle w:val="Listaszerbekezds"/>
        <w:numPr>
          <w:ilvl w:val="0"/>
          <w:numId w:val="14"/>
        </w:numPr>
        <w:spacing w:before="240" w:after="240" w:line="360" w:lineRule="auto"/>
        <w:ind w:left="2268"/>
        <w:jc w:val="both"/>
        <w:rPr>
          <w:rFonts w:ascii="Georgia" w:hAnsi="Georgia"/>
          <w:sz w:val="24"/>
          <w:szCs w:val="24"/>
        </w:rPr>
      </w:pPr>
      <w:r w:rsidRPr="005A314A">
        <w:rPr>
          <w:rFonts w:ascii="Georgia" w:hAnsi="Georgia"/>
          <w:sz w:val="24"/>
          <w:szCs w:val="24"/>
        </w:rPr>
        <w:t>E-mail: </w:t>
      </w:r>
      <w:hyperlink r:id="rId10" w:history="1">
        <w:r w:rsidRPr="005A314A">
          <w:rPr>
            <w:rStyle w:val="Hiperhivatkozs"/>
            <w:rFonts w:ascii="Georgia" w:hAnsi="Georgia"/>
            <w:color w:val="auto"/>
            <w:sz w:val="24"/>
            <w:szCs w:val="24"/>
          </w:rPr>
          <w:t>office@mozello.com</w:t>
        </w:r>
      </w:hyperlink>
    </w:p>
    <w:p w:rsidR="00881D91" w:rsidRPr="005A314A" w:rsidRDefault="00881D91" w:rsidP="00881D91">
      <w:pPr>
        <w:pStyle w:val="Listaszerbekezds"/>
        <w:numPr>
          <w:ilvl w:val="0"/>
          <w:numId w:val="14"/>
        </w:numPr>
        <w:spacing w:before="240" w:after="240" w:line="360" w:lineRule="auto"/>
        <w:ind w:left="2268"/>
        <w:jc w:val="both"/>
        <w:rPr>
          <w:rFonts w:ascii="Georgia" w:hAnsi="Georgia"/>
          <w:sz w:val="24"/>
          <w:szCs w:val="24"/>
        </w:rPr>
      </w:pPr>
      <w:r w:rsidRPr="005A314A">
        <w:rPr>
          <w:rFonts w:ascii="Georgia" w:hAnsi="Georgia"/>
          <w:sz w:val="24"/>
          <w:szCs w:val="24"/>
        </w:rPr>
        <w:t>Telefon: (+371) 2655-2678</w:t>
      </w:r>
    </w:p>
    <w:p w:rsidR="001909EA" w:rsidRPr="005A314A" w:rsidRDefault="001909EA" w:rsidP="00DB7BCE">
      <w:pPr>
        <w:pStyle w:val="Listaszerbekezds"/>
        <w:numPr>
          <w:ilvl w:val="0"/>
          <w:numId w:val="14"/>
        </w:numPr>
        <w:spacing w:before="240" w:after="240" w:line="360" w:lineRule="auto"/>
        <w:ind w:left="2268" w:hanging="357"/>
        <w:contextualSpacing w:val="0"/>
        <w:jc w:val="both"/>
        <w:rPr>
          <w:rFonts w:ascii="Georgia" w:hAnsi="Georgia"/>
          <w:sz w:val="24"/>
          <w:szCs w:val="24"/>
        </w:rPr>
      </w:pPr>
      <w:r w:rsidRPr="005A314A">
        <w:rPr>
          <w:rFonts w:ascii="Georgia" w:hAnsi="Georgia"/>
          <w:sz w:val="24"/>
          <w:szCs w:val="24"/>
        </w:rPr>
        <w:t xml:space="preserve">Honlap: </w:t>
      </w:r>
      <w:hyperlink r:id="rId11" w:history="1">
        <w:r w:rsidRPr="005A314A">
          <w:rPr>
            <w:rStyle w:val="Hiperhivatkozs"/>
            <w:rFonts w:ascii="Georgia" w:hAnsi="Georgia"/>
            <w:color w:val="auto"/>
            <w:sz w:val="24"/>
            <w:szCs w:val="24"/>
          </w:rPr>
          <w:t>https://www.mozello.com/contact/</w:t>
        </w:r>
      </w:hyperlink>
    </w:p>
    <w:p w:rsidR="003E560E" w:rsidRPr="005A314A" w:rsidRDefault="003E560E" w:rsidP="00DB7BCE">
      <w:pPr>
        <w:pStyle w:val="Listaszerbekezds"/>
        <w:numPr>
          <w:ilvl w:val="0"/>
          <w:numId w:val="15"/>
        </w:numPr>
        <w:spacing w:before="240" w:after="240" w:line="360" w:lineRule="auto"/>
        <w:ind w:left="426"/>
        <w:jc w:val="both"/>
        <w:rPr>
          <w:rFonts w:ascii="Georgia" w:hAnsi="Georgia"/>
          <w:sz w:val="24"/>
          <w:szCs w:val="24"/>
        </w:rPr>
      </w:pPr>
      <w:r w:rsidRPr="005A314A">
        <w:rPr>
          <w:rFonts w:ascii="Georgia" w:hAnsi="Georgia"/>
          <w:sz w:val="24"/>
          <w:szCs w:val="24"/>
        </w:rPr>
        <w:t>A www</w:t>
      </w:r>
      <w:proofErr w:type="gramStart"/>
      <w:r w:rsidRPr="005A314A">
        <w:rPr>
          <w:rFonts w:ascii="Georgia" w:hAnsi="Georgia"/>
          <w:sz w:val="24"/>
          <w:szCs w:val="24"/>
        </w:rPr>
        <w:t>.</w:t>
      </w:r>
      <w:r w:rsidR="00890CE3" w:rsidRPr="005A314A">
        <w:rPr>
          <w:rFonts w:ascii="Georgia" w:hAnsi="Georgia"/>
          <w:sz w:val="24"/>
          <w:szCs w:val="24"/>
        </w:rPr>
        <w:t>Zen-Zug</w:t>
      </w:r>
      <w:r w:rsidRPr="005A314A">
        <w:rPr>
          <w:rFonts w:ascii="Georgia" w:hAnsi="Georgia"/>
          <w:sz w:val="24"/>
          <w:szCs w:val="24"/>
        </w:rPr>
        <w:t>.hu</w:t>
      </w:r>
      <w:proofErr w:type="gramEnd"/>
      <w:r w:rsidRPr="005A314A">
        <w:rPr>
          <w:rFonts w:ascii="Georgia" w:hAnsi="Georgia"/>
          <w:sz w:val="24"/>
          <w:szCs w:val="24"/>
        </w:rPr>
        <w:t xml:space="preserve"> weboldalon található online űrlapok a www.urlapkeszito.hu weboldal által biztosított szerkesztési felületen történik. </w:t>
      </w:r>
    </w:p>
    <w:p w:rsidR="003E560E" w:rsidRPr="005A314A" w:rsidRDefault="003E560E" w:rsidP="003B7AA2">
      <w:pPr>
        <w:pStyle w:val="Listaszerbekezds"/>
        <w:numPr>
          <w:ilvl w:val="0"/>
          <w:numId w:val="10"/>
        </w:numPr>
        <w:spacing w:before="240" w:after="240" w:line="360" w:lineRule="auto"/>
        <w:ind w:left="850" w:hanging="357"/>
        <w:contextualSpacing w:val="0"/>
        <w:jc w:val="both"/>
        <w:rPr>
          <w:rFonts w:ascii="Georgia" w:hAnsi="Georgia"/>
          <w:sz w:val="24"/>
          <w:szCs w:val="24"/>
        </w:rPr>
      </w:pPr>
      <w:r w:rsidRPr="005A314A">
        <w:rPr>
          <w:rFonts w:ascii="Georgia" w:hAnsi="Georgia"/>
          <w:b/>
          <w:sz w:val="24"/>
          <w:szCs w:val="24"/>
        </w:rPr>
        <w:t>A weboldal üzemeltetője</w:t>
      </w:r>
      <w:r w:rsidRPr="005A314A">
        <w:rPr>
          <w:rFonts w:ascii="Georgia" w:hAnsi="Georgia"/>
          <w:sz w:val="24"/>
          <w:szCs w:val="24"/>
        </w:rPr>
        <w:t xml:space="preserve">: </w:t>
      </w:r>
      <w:r w:rsidR="00881D91" w:rsidRPr="005A314A">
        <w:rPr>
          <w:rFonts w:ascii="Georgia" w:hAnsi="Georgia"/>
          <w:sz w:val="24"/>
          <w:szCs w:val="24"/>
        </w:rPr>
        <w:t>https://www.mozello.com/</w:t>
      </w:r>
    </w:p>
    <w:p w:rsidR="00881D91" w:rsidRPr="005A314A" w:rsidRDefault="003E560E" w:rsidP="00881D91">
      <w:pPr>
        <w:pStyle w:val="Listaszerbekezds"/>
        <w:numPr>
          <w:ilvl w:val="0"/>
          <w:numId w:val="10"/>
        </w:numPr>
        <w:spacing w:before="240" w:after="240" w:line="360" w:lineRule="auto"/>
        <w:ind w:left="850" w:hanging="357"/>
        <w:contextualSpacing w:val="0"/>
        <w:jc w:val="both"/>
        <w:rPr>
          <w:rFonts w:ascii="Georgia" w:hAnsi="Georgia"/>
          <w:sz w:val="24"/>
          <w:szCs w:val="24"/>
        </w:rPr>
      </w:pPr>
      <w:r w:rsidRPr="005A314A">
        <w:rPr>
          <w:rFonts w:ascii="Georgia" w:hAnsi="Georgia"/>
          <w:b/>
          <w:sz w:val="24"/>
          <w:szCs w:val="24"/>
        </w:rPr>
        <w:t>A szolgáltató székhelye, postacíme</w:t>
      </w:r>
      <w:r w:rsidRPr="005A314A">
        <w:rPr>
          <w:rFonts w:ascii="Georgia" w:hAnsi="Georgia"/>
          <w:sz w:val="24"/>
          <w:szCs w:val="24"/>
        </w:rPr>
        <w:t xml:space="preserve">: </w:t>
      </w:r>
      <w:proofErr w:type="spellStart"/>
      <w:r w:rsidR="00881D91" w:rsidRPr="005A314A">
        <w:rPr>
          <w:rFonts w:ascii="Georgia" w:hAnsi="Georgia"/>
          <w:sz w:val="24"/>
          <w:szCs w:val="24"/>
        </w:rPr>
        <w:t>Mozello</w:t>
      </w:r>
      <w:proofErr w:type="spellEnd"/>
      <w:r w:rsidR="00881D91" w:rsidRPr="005A314A">
        <w:rPr>
          <w:rFonts w:ascii="Georgia" w:hAnsi="Georgia"/>
          <w:sz w:val="24"/>
          <w:szCs w:val="24"/>
        </w:rPr>
        <w:t xml:space="preserve"> SIA, </w:t>
      </w:r>
      <w:proofErr w:type="spellStart"/>
      <w:r w:rsidR="00881D91" w:rsidRPr="005A314A">
        <w:rPr>
          <w:rFonts w:ascii="Georgia" w:hAnsi="Georgia"/>
          <w:sz w:val="24"/>
          <w:szCs w:val="24"/>
        </w:rPr>
        <w:t>Mežsargu</w:t>
      </w:r>
      <w:proofErr w:type="spellEnd"/>
      <w:r w:rsidR="00881D91" w:rsidRPr="005A314A">
        <w:rPr>
          <w:rFonts w:ascii="Georgia" w:hAnsi="Georgia"/>
          <w:sz w:val="24"/>
          <w:szCs w:val="24"/>
        </w:rPr>
        <w:t xml:space="preserve"> 33</w:t>
      </w:r>
      <w:r w:rsidR="00881D91" w:rsidRPr="005A314A">
        <w:rPr>
          <w:rFonts w:ascii="Georgia" w:hAnsi="Georgia"/>
          <w:sz w:val="24"/>
          <w:szCs w:val="24"/>
        </w:rPr>
        <w:br/>
      </w:r>
      <w:proofErr w:type="spellStart"/>
      <w:r w:rsidR="00881D91" w:rsidRPr="005A314A">
        <w:rPr>
          <w:rFonts w:ascii="Georgia" w:hAnsi="Georgia"/>
          <w:sz w:val="24"/>
          <w:szCs w:val="24"/>
        </w:rPr>
        <w:t>Jurmala</w:t>
      </w:r>
      <w:proofErr w:type="spellEnd"/>
      <w:r w:rsidR="00881D91" w:rsidRPr="005A314A">
        <w:rPr>
          <w:rFonts w:ascii="Georgia" w:hAnsi="Georgia"/>
          <w:sz w:val="24"/>
          <w:szCs w:val="24"/>
        </w:rPr>
        <w:t>, LV-2008 Lettország, Európa</w:t>
      </w:r>
    </w:p>
    <w:p w:rsidR="003E560E" w:rsidRPr="005A314A" w:rsidRDefault="003E560E" w:rsidP="003B7AA2">
      <w:pPr>
        <w:pStyle w:val="Listaszerbekezds"/>
        <w:numPr>
          <w:ilvl w:val="0"/>
          <w:numId w:val="10"/>
        </w:numPr>
        <w:spacing w:before="240" w:after="240" w:line="360" w:lineRule="auto"/>
        <w:ind w:left="850" w:hanging="357"/>
        <w:contextualSpacing w:val="0"/>
        <w:jc w:val="both"/>
        <w:rPr>
          <w:rFonts w:ascii="Georgia" w:hAnsi="Georgia"/>
          <w:sz w:val="24"/>
          <w:szCs w:val="24"/>
        </w:rPr>
      </w:pPr>
      <w:r w:rsidRPr="005A314A">
        <w:rPr>
          <w:rFonts w:ascii="Georgia" w:hAnsi="Georgia"/>
          <w:b/>
          <w:sz w:val="24"/>
          <w:szCs w:val="24"/>
        </w:rPr>
        <w:t>Telefon</w:t>
      </w:r>
      <w:r w:rsidRPr="005A314A">
        <w:rPr>
          <w:rFonts w:ascii="Georgia" w:hAnsi="Georgia"/>
          <w:sz w:val="24"/>
          <w:szCs w:val="24"/>
        </w:rPr>
        <w:t xml:space="preserve">: </w:t>
      </w:r>
      <w:r w:rsidR="00881D91" w:rsidRPr="005A314A">
        <w:rPr>
          <w:rFonts w:ascii="Georgia" w:hAnsi="Georgia"/>
          <w:sz w:val="24"/>
          <w:szCs w:val="24"/>
        </w:rPr>
        <w:t>(+371) 2655-2678</w:t>
      </w:r>
    </w:p>
    <w:p w:rsidR="00F34C69" w:rsidRPr="005A314A" w:rsidRDefault="00F34C69" w:rsidP="003B7AA2">
      <w:pPr>
        <w:spacing w:before="720" w:after="360" w:line="360" w:lineRule="auto"/>
        <w:ind w:left="567"/>
        <w:jc w:val="center"/>
        <w:rPr>
          <w:rFonts w:ascii="Georgia" w:hAnsi="Georgia"/>
          <w:sz w:val="24"/>
          <w:szCs w:val="24"/>
        </w:rPr>
      </w:pPr>
    </w:p>
    <w:p w:rsidR="003E560E" w:rsidRPr="005A314A" w:rsidRDefault="003E560E" w:rsidP="003B7AA2">
      <w:pPr>
        <w:spacing w:before="720" w:after="360" w:line="360" w:lineRule="auto"/>
        <w:ind w:left="567"/>
        <w:jc w:val="center"/>
        <w:rPr>
          <w:rFonts w:ascii="Georgia" w:hAnsi="Georgia"/>
          <w:sz w:val="24"/>
          <w:szCs w:val="24"/>
        </w:rPr>
      </w:pPr>
      <w:r w:rsidRPr="005A314A">
        <w:rPr>
          <w:rFonts w:ascii="Georgia" w:hAnsi="Georgia"/>
          <w:sz w:val="24"/>
          <w:szCs w:val="24"/>
        </w:rPr>
        <w:lastRenderedPageBreak/>
        <w:t>4. AZ ADATKEZELÉS IDŐTARTAMA:</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megadott adatokat az érintett hozzájárulásának visszavonásáig kezeli az Adatkezelő. Az adatkezelés visszavonásával az Érintett tájékoztatása, a kapcsolatfelvétel, és a </w:t>
      </w:r>
      <w:proofErr w:type="spellStart"/>
      <w:r w:rsidRPr="005A314A">
        <w:rPr>
          <w:rFonts w:ascii="Georgia" w:hAnsi="Georgia"/>
          <w:sz w:val="24"/>
          <w:szCs w:val="24"/>
        </w:rPr>
        <w:t>hírlevélküldés</w:t>
      </w:r>
      <w:proofErr w:type="spellEnd"/>
      <w:r w:rsidRPr="005A314A">
        <w:rPr>
          <w:rFonts w:ascii="Georgia" w:hAnsi="Georgia"/>
          <w:sz w:val="24"/>
          <w:szCs w:val="24"/>
        </w:rPr>
        <w:t xml:space="preserve"> céljából kezelt adatait az Adatkezelő végleg törli nyilvántartásából, és az Érintett a továbbiakban nem kap hírlevelet, és az Adatkezelő más módon sem létesít vele kapcsolatot.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számla kiállításával, valamint az adózással kapcsolatos törvényi kötelezettségek teljesítése érdekében, a számvitelről szóló 2000. évi C. törvény alapján kezelt adatok tárolásának időtartama: 8 év.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személyes adatok törlését, vagy módosítását az alábbi módokon tudja az érintett kezdeményezni: </w:t>
      </w:r>
    </w:p>
    <w:p w:rsidR="003E560E" w:rsidRPr="005A314A" w:rsidRDefault="003E560E" w:rsidP="003B7AA2">
      <w:pPr>
        <w:pStyle w:val="Listaszerbekezds"/>
        <w:numPr>
          <w:ilvl w:val="0"/>
          <w:numId w:val="11"/>
        </w:numPr>
        <w:spacing w:before="240" w:after="240" w:line="360" w:lineRule="auto"/>
        <w:ind w:left="714" w:hanging="357"/>
        <w:contextualSpacing w:val="0"/>
        <w:jc w:val="both"/>
        <w:rPr>
          <w:rFonts w:ascii="Georgia" w:hAnsi="Georgia"/>
          <w:sz w:val="24"/>
          <w:szCs w:val="24"/>
        </w:rPr>
      </w:pPr>
      <w:r w:rsidRPr="005A314A">
        <w:rPr>
          <w:rFonts w:ascii="Georgia" w:hAnsi="Georgia"/>
          <w:b/>
          <w:sz w:val="24"/>
          <w:szCs w:val="24"/>
        </w:rPr>
        <w:t>postai úton</w:t>
      </w:r>
      <w:r w:rsidRPr="005A314A">
        <w:rPr>
          <w:rFonts w:ascii="Georgia" w:hAnsi="Georgia"/>
          <w:sz w:val="24"/>
          <w:szCs w:val="24"/>
        </w:rPr>
        <w:t xml:space="preserve"> a </w:t>
      </w:r>
      <w:r w:rsidR="00890CE3" w:rsidRPr="005A314A">
        <w:rPr>
          <w:rFonts w:ascii="Georgia" w:hAnsi="Georgia"/>
          <w:sz w:val="24"/>
          <w:szCs w:val="24"/>
        </w:rPr>
        <w:t>8056 Bakonycsernye Rákóczi u.1</w:t>
      </w:r>
      <w:proofErr w:type="gramStart"/>
      <w:r w:rsidR="00890CE3" w:rsidRPr="005A314A">
        <w:rPr>
          <w:rFonts w:ascii="Georgia" w:hAnsi="Georgia"/>
          <w:sz w:val="24"/>
          <w:szCs w:val="24"/>
        </w:rPr>
        <w:t>.</w:t>
      </w:r>
      <w:r w:rsidRPr="005A314A">
        <w:rPr>
          <w:rFonts w:ascii="Georgia" w:hAnsi="Georgia"/>
          <w:sz w:val="24"/>
          <w:szCs w:val="24"/>
        </w:rPr>
        <w:t>címen</w:t>
      </w:r>
      <w:proofErr w:type="gramEnd"/>
      <w:r w:rsidRPr="005A314A">
        <w:rPr>
          <w:rFonts w:ascii="Georgia" w:hAnsi="Georgia"/>
          <w:sz w:val="24"/>
          <w:szCs w:val="24"/>
        </w:rPr>
        <w:t xml:space="preserve"> </w:t>
      </w:r>
    </w:p>
    <w:p w:rsidR="003E560E" w:rsidRPr="005A314A" w:rsidRDefault="003E560E" w:rsidP="003B7AA2">
      <w:pPr>
        <w:pStyle w:val="Listaszerbekezds"/>
        <w:numPr>
          <w:ilvl w:val="0"/>
          <w:numId w:val="11"/>
        </w:numPr>
        <w:spacing w:before="240" w:after="240" w:line="360" w:lineRule="auto"/>
        <w:ind w:left="714" w:hanging="357"/>
        <w:contextualSpacing w:val="0"/>
        <w:jc w:val="both"/>
        <w:rPr>
          <w:rFonts w:ascii="Georgia" w:hAnsi="Georgia"/>
          <w:sz w:val="24"/>
          <w:szCs w:val="24"/>
        </w:rPr>
      </w:pPr>
      <w:r w:rsidRPr="005A314A">
        <w:rPr>
          <w:rFonts w:ascii="Georgia" w:hAnsi="Georgia"/>
          <w:b/>
          <w:sz w:val="24"/>
          <w:szCs w:val="24"/>
        </w:rPr>
        <w:t>e-mail útján</w:t>
      </w:r>
      <w:r w:rsidRPr="005A314A">
        <w:rPr>
          <w:rFonts w:ascii="Georgia" w:hAnsi="Georgia"/>
          <w:sz w:val="24"/>
          <w:szCs w:val="24"/>
        </w:rPr>
        <w:t xml:space="preserve"> az </w:t>
      </w:r>
      <w:hyperlink r:id="rId12" w:history="1">
        <w:r w:rsidR="00890CE3" w:rsidRPr="005A314A">
          <w:rPr>
            <w:rStyle w:val="Hiperhivatkozs"/>
            <w:rFonts w:ascii="Georgia" w:hAnsi="Georgia"/>
            <w:color w:val="auto"/>
            <w:sz w:val="24"/>
            <w:szCs w:val="24"/>
          </w:rPr>
          <w:t>varganezita69@gmail.com</w:t>
        </w:r>
      </w:hyperlink>
      <w:r w:rsidR="00890CE3" w:rsidRPr="005A314A">
        <w:rPr>
          <w:rFonts w:ascii="Georgia" w:hAnsi="Georgia"/>
          <w:sz w:val="24"/>
          <w:szCs w:val="24"/>
        </w:rPr>
        <w:t xml:space="preserve"> </w:t>
      </w:r>
      <w:r w:rsidRPr="005A314A">
        <w:rPr>
          <w:rFonts w:ascii="Georgia" w:hAnsi="Georgia"/>
          <w:sz w:val="24"/>
          <w:szCs w:val="24"/>
        </w:rPr>
        <w:t xml:space="preserve">e-mail címen </w:t>
      </w:r>
    </w:p>
    <w:p w:rsidR="003E560E" w:rsidRPr="005A314A" w:rsidRDefault="003B7AA2" w:rsidP="003B7AA2">
      <w:pPr>
        <w:spacing w:before="720" w:after="360" w:line="360" w:lineRule="auto"/>
        <w:jc w:val="center"/>
        <w:rPr>
          <w:rFonts w:ascii="Georgia" w:hAnsi="Georgia"/>
          <w:sz w:val="24"/>
          <w:szCs w:val="24"/>
        </w:rPr>
      </w:pPr>
      <w:r w:rsidRPr="005A314A">
        <w:rPr>
          <w:rFonts w:ascii="Georgia" w:hAnsi="Georgia"/>
          <w:sz w:val="24"/>
          <w:szCs w:val="24"/>
        </w:rPr>
        <w:t xml:space="preserve">5. </w:t>
      </w:r>
      <w:r w:rsidR="003E560E" w:rsidRPr="005A314A">
        <w:rPr>
          <w:rFonts w:ascii="Georgia" w:hAnsi="Georgia"/>
          <w:sz w:val="24"/>
          <w:szCs w:val="24"/>
        </w:rPr>
        <w:t>HÍRLEVÉL</w:t>
      </w:r>
    </w:p>
    <w:p w:rsidR="003E560E" w:rsidRPr="005A314A" w:rsidRDefault="003E560E" w:rsidP="002C3F91">
      <w:pPr>
        <w:pStyle w:val="Listaszerbekezds"/>
        <w:numPr>
          <w:ilvl w:val="0"/>
          <w:numId w:val="12"/>
        </w:numPr>
        <w:spacing w:before="240" w:after="240" w:line="360" w:lineRule="auto"/>
        <w:ind w:left="426" w:hanging="357"/>
        <w:contextualSpacing w:val="0"/>
        <w:jc w:val="both"/>
        <w:rPr>
          <w:rFonts w:ascii="Georgia" w:hAnsi="Georgia"/>
          <w:sz w:val="24"/>
          <w:szCs w:val="24"/>
        </w:rPr>
      </w:pPr>
      <w:r w:rsidRPr="005A314A">
        <w:rPr>
          <w:rFonts w:ascii="Georgia" w:hAnsi="Georgia"/>
          <w:sz w:val="24"/>
          <w:szCs w:val="24"/>
        </w:rPr>
        <w:t xml:space="preserve">az adatgyűjtés ténye, a kezelt adatok köre: Vezetéknév, keresztnév, e-mail cím </w:t>
      </w:r>
    </w:p>
    <w:p w:rsidR="003E560E" w:rsidRPr="005A314A" w:rsidRDefault="003E560E" w:rsidP="002C3F91">
      <w:pPr>
        <w:pStyle w:val="Listaszerbekezds"/>
        <w:numPr>
          <w:ilvl w:val="0"/>
          <w:numId w:val="12"/>
        </w:numPr>
        <w:spacing w:before="240" w:after="240" w:line="360" w:lineRule="auto"/>
        <w:ind w:left="426" w:hanging="357"/>
        <w:contextualSpacing w:val="0"/>
        <w:jc w:val="both"/>
        <w:rPr>
          <w:rFonts w:ascii="Georgia" w:hAnsi="Georgia"/>
          <w:sz w:val="24"/>
          <w:szCs w:val="24"/>
        </w:rPr>
      </w:pPr>
      <w:r w:rsidRPr="005A314A">
        <w:rPr>
          <w:rFonts w:ascii="Georgia" w:hAnsi="Georgia"/>
          <w:sz w:val="24"/>
          <w:szCs w:val="24"/>
        </w:rPr>
        <w:t xml:space="preserve">érintettek köre: A </w:t>
      </w:r>
      <w:r w:rsidRPr="005A314A">
        <w:rPr>
          <w:rStyle w:val="Hiperhivatkozs"/>
          <w:rFonts w:ascii="Georgia" w:hAnsi="Georgia"/>
          <w:color w:val="auto"/>
          <w:sz w:val="24"/>
        </w:rPr>
        <w:t>www.urlapkeszito.hu</w:t>
      </w:r>
      <w:r w:rsidRPr="005A314A">
        <w:rPr>
          <w:rFonts w:ascii="Georgia" w:hAnsi="Georgia"/>
          <w:sz w:val="28"/>
          <w:szCs w:val="24"/>
        </w:rPr>
        <w:t xml:space="preserve"> </w:t>
      </w:r>
      <w:r w:rsidRPr="005A314A">
        <w:rPr>
          <w:rFonts w:ascii="Georgia" w:hAnsi="Georgia"/>
          <w:sz w:val="24"/>
          <w:szCs w:val="24"/>
        </w:rPr>
        <w:t xml:space="preserve">weboldalon készített űrlapot kitöltők. </w:t>
      </w:r>
    </w:p>
    <w:p w:rsidR="003E560E" w:rsidRPr="005A314A" w:rsidRDefault="003E560E" w:rsidP="002C3F91">
      <w:pPr>
        <w:pStyle w:val="Listaszerbekezds"/>
        <w:numPr>
          <w:ilvl w:val="0"/>
          <w:numId w:val="12"/>
        </w:numPr>
        <w:spacing w:before="240" w:after="240" w:line="360" w:lineRule="auto"/>
        <w:ind w:left="426" w:hanging="357"/>
        <w:contextualSpacing w:val="0"/>
        <w:jc w:val="both"/>
        <w:rPr>
          <w:rFonts w:ascii="Georgia" w:hAnsi="Georgia"/>
          <w:sz w:val="24"/>
          <w:szCs w:val="24"/>
        </w:rPr>
      </w:pPr>
      <w:r w:rsidRPr="005A314A">
        <w:rPr>
          <w:rFonts w:ascii="Georgia" w:hAnsi="Georgia"/>
          <w:sz w:val="24"/>
          <w:szCs w:val="24"/>
        </w:rPr>
        <w:t xml:space="preserve">adatkezelés célja: tájékoztatás az Adatkezelő által szervezett eseményekről </w:t>
      </w:r>
    </w:p>
    <w:p w:rsidR="003E560E" w:rsidRPr="005A314A" w:rsidRDefault="003E560E" w:rsidP="002C3F91">
      <w:pPr>
        <w:pStyle w:val="Listaszerbekezds"/>
        <w:numPr>
          <w:ilvl w:val="0"/>
          <w:numId w:val="12"/>
        </w:numPr>
        <w:spacing w:before="240" w:after="240" w:line="360" w:lineRule="auto"/>
        <w:ind w:left="426" w:hanging="357"/>
        <w:contextualSpacing w:val="0"/>
        <w:jc w:val="both"/>
        <w:rPr>
          <w:rFonts w:ascii="Georgia" w:hAnsi="Georgia"/>
          <w:sz w:val="24"/>
          <w:szCs w:val="24"/>
        </w:rPr>
      </w:pPr>
      <w:r w:rsidRPr="005A314A">
        <w:rPr>
          <w:rFonts w:ascii="Georgia" w:hAnsi="Georgia"/>
          <w:sz w:val="24"/>
          <w:szCs w:val="24"/>
        </w:rPr>
        <w:t xml:space="preserve">Az adatkezelés időtartama, az adatok törlésének határideje: a hozzájáruló nyilatkozat visszavonásáig, azaz elektronikusan, e-mailben vagy postai úton történő lemondásig tart az adatkezelés. </w:t>
      </w:r>
    </w:p>
    <w:p w:rsidR="003E560E" w:rsidRPr="005A314A" w:rsidRDefault="003E560E" w:rsidP="002C3F91">
      <w:pPr>
        <w:pStyle w:val="Listaszerbekezds"/>
        <w:numPr>
          <w:ilvl w:val="0"/>
          <w:numId w:val="12"/>
        </w:numPr>
        <w:spacing w:before="240" w:after="240" w:line="360" w:lineRule="auto"/>
        <w:ind w:left="426" w:hanging="357"/>
        <w:contextualSpacing w:val="0"/>
        <w:jc w:val="both"/>
        <w:rPr>
          <w:rFonts w:ascii="Georgia" w:hAnsi="Georgia"/>
          <w:sz w:val="24"/>
          <w:szCs w:val="24"/>
        </w:rPr>
      </w:pPr>
      <w:r w:rsidRPr="005A314A">
        <w:rPr>
          <w:rFonts w:ascii="Georgia" w:hAnsi="Georgia"/>
          <w:sz w:val="24"/>
          <w:szCs w:val="24"/>
        </w:rPr>
        <w:t xml:space="preserve">Az adatok megismerésére jogosult lehetséges adatkezelők személye: a személyes adatokat csak az Adatkezelő kezeli, a fenti alapelvek tiszteletben tartásával. </w:t>
      </w:r>
    </w:p>
    <w:p w:rsidR="003E560E" w:rsidRPr="005A314A" w:rsidRDefault="003E560E" w:rsidP="002C3F91">
      <w:pPr>
        <w:pStyle w:val="Listaszerbekezds"/>
        <w:numPr>
          <w:ilvl w:val="0"/>
          <w:numId w:val="12"/>
        </w:numPr>
        <w:spacing w:before="240" w:after="240" w:line="360" w:lineRule="auto"/>
        <w:ind w:left="426" w:hanging="357"/>
        <w:contextualSpacing w:val="0"/>
        <w:jc w:val="both"/>
        <w:rPr>
          <w:rFonts w:ascii="Georgia" w:hAnsi="Georgia"/>
          <w:sz w:val="24"/>
          <w:szCs w:val="24"/>
        </w:rPr>
      </w:pPr>
      <w:r w:rsidRPr="005A314A">
        <w:rPr>
          <w:rFonts w:ascii="Georgia" w:hAnsi="Georgia"/>
          <w:sz w:val="24"/>
          <w:szCs w:val="24"/>
        </w:rPr>
        <w:t xml:space="preserve">Az érintettek </w:t>
      </w:r>
      <w:proofErr w:type="spellStart"/>
      <w:r w:rsidRPr="005A314A">
        <w:rPr>
          <w:rFonts w:ascii="Georgia" w:hAnsi="Georgia"/>
          <w:sz w:val="24"/>
          <w:szCs w:val="24"/>
        </w:rPr>
        <w:t>hírlevélküldés</w:t>
      </w:r>
      <w:proofErr w:type="spellEnd"/>
      <w:r w:rsidRPr="005A314A">
        <w:rPr>
          <w:rFonts w:ascii="Georgia" w:hAnsi="Georgia"/>
          <w:sz w:val="24"/>
          <w:szCs w:val="24"/>
        </w:rPr>
        <w:t xml:space="preserve"> céljából történő adatkezeléssel kapcsolatos jogainak ismertetése: az Érintett bármikor kérheti adatainak törlését, leiratkozását az Adatkezelő által készített hírlevelekről. </w:t>
      </w:r>
    </w:p>
    <w:p w:rsidR="003E560E" w:rsidRPr="005A314A" w:rsidRDefault="003B7AA2" w:rsidP="003B7AA2">
      <w:pPr>
        <w:spacing w:before="720" w:after="360" w:line="360" w:lineRule="auto"/>
        <w:jc w:val="center"/>
        <w:rPr>
          <w:rFonts w:ascii="Georgia" w:hAnsi="Georgia"/>
          <w:sz w:val="24"/>
          <w:szCs w:val="24"/>
        </w:rPr>
      </w:pPr>
      <w:r w:rsidRPr="005A314A">
        <w:rPr>
          <w:rFonts w:ascii="Georgia" w:hAnsi="Georgia"/>
          <w:sz w:val="24"/>
          <w:szCs w:val="24"/>
        </w:rPr>
        <w:lastRenderedPageBreak/>
        <w:t>6</w:t>
      </w:r>
      <w:r w:rsidR="003E560E" w:rsidRPr="005A314A">
        <w:rPr>
          <w:rFonts w:ascii="Georgia" w:hAnsi="Georgia"/>
          <w:sz w:val="24"/>
          <w:szCs w:val="24"/>
        </w:rPr>
        <w:t>. FACEBOOK</w:t>
      </w:r>
    </w:p>
    <w:p w:rsidR="003E560E" w:rsidRPr="005A314A" w:rsidRDefault="003E560E" w:rsidP="00AC20AE">
      <w:pPr>
        <w:spacing w:before="240" w:after="240" w:line="360" w:lineRule="auto"/>
        <w:jc w:val="both"/>
        <w:rPr>
          <w:rFonts w:ascii="Georgia" w:hAnsi="Georgia"/>
          <w:sz w:val="24"/>
          <w:szCs w:val="24"/>
        </w:rPr>
      </w:pPr>
      <w:proofErr w:type="spellStart"/>
      <w:r w:rsidRPr="005A314A">
        <w:rPr>
          <w:rFonts w:ascii="Georgia" w:hAnsi="Georgia"/>
          <w:sz w:val="24"/>
          <w:szCs w:val="24"/>
        </w:rPr>
        <w:t>Facebook</w:t>
      </w:r>
      <w:proofErr w:type="spellEnd"/>
      <w:r w:rsidRPr="005A314A">
        <w:rPr>
          <w:rFonts w:ascii="Georgia" w:hAnsi="Georgia"/>
          <w:sz w:val="24"/>
          <w:szCs w:val="24"/>
        </w:rPr>
        <w:t xml:space="preserve"> oldal (https://www.facebook.com/</w:t>
      </w:r>
      <w:r w:rsidR="004075D2" w:rsidRPr="005A314A">
        <w:rPr>
          <w:rFonts w:ascii="Georgia" w:hAnsi="Georgia"/>
          <w:sz w:val="24"/>
          <w:szCs w:val="24"/>
        </w:rPr>
        <w:t>@zenzugvarganezita</w:t>
      </w:r>
      <w:r w:rsidRPr="005A314A">
        <w:rPr>
          <w:rFonts w:ascii="Georgia" w:hAnsi="Georgia"/>
          <w:sz w:val="24"/>
          <w:szCs w:val="24"/>
        </w:rPr>
        <w:t xml:space="preserve">) kedvelésével vagy követésével elfogadja a </w:t>
      </w:r>
      <w:proofErr w:type="spellStart"/>
      <w:r w:rsidRPr="005A314A">
        <w:rPr>
          <w:rFonts w:ascii="Georgia" w:hAnsi="Georgia"/>
          <w:sz w:val="24"/>
          <w:szCs w:val="24"/>
        </w:rPr>
        <w:t>Facebook</w:t>
      </w:r>
      <w:proofErr w:type="spellEnd"/>
      <w:r w:rsidRPr="005A314A">
        <w:rPr>
          <w:rFonts w:ascii="Georgia" w:hAnsi="Georgia"/>
          <w:sz w:val="24"/>
          <w:szCs w:val="24"/>
        </w:rPr>
        <w:t xml:space="preserve"> profiljában megadott adatok kezelését, amit Adatkezelő nem használ fel az előre megadott céljától eltérő célra, csupán az Adatkezelő által szervezett eseményekkel összefüggő kapcsolattartásra, és tájékoztatásra, híradásra. De ebben az esetben is az érintett </w:t>
      </w:r>
      <w:proofErr w:type="spellStart"/>
      <w:r w:rsidRPr="005A314A">
        <w:rPr>
          <w:rFonts w:ascii="Georgia" w:hAnsi="Georgia"/>
          <w:sz w:val="24"/>
          <w:szCs w:val="24"/>
        </w:rPr>
        <w:t>Facebook</w:t>
      </w:r>
      <w:proofErr w:type="spellEnd"/>
      <w:r w:rsidRPr="005A314A">
        <w:rPr>
          <w:rFonts w:ascii="Georgia" w:hAnsi="Georgia"/>
          <w:sz w:val="24"/>
          <w:szCs w:val="24"/>
        </w:rPr>
        <w:t xml:space="preserve"> felhasználó profiljának adatait Adatkezelő nem veszi ki a </w:t>
      </w:r>
      <w:proofErr w:type="spellStart"/>
      <w:r w:rsidRPr="005A314A">
        <w:rPr>
          <w:rFonts w:ascii="Georgia" w:hAnsi="Georgia"/>
          <w:sz w:val="24"/>
          <w:szCs w:val="24"/>
        </w:rPr>
        <w:t>Facebookból</w:t>
      </w:r>
      <w:proofErr w:type="spellEnd"/>
      <w:r w:rsidRPr="005A314A">
        <w:rPr>
          <w:rFonts w:ascii="Georgia" w:hAnsi="Georgia"/>
          <w:sz w:val="24"/>
          <w:szCs w:val="24"/>
        </w:rPr>
        <w:t xml:space="preserve">, azt nem másolja ki és nem többszörözi, annak kezelése továbbra is a </w:t>
      </w:r>
      <w:proofErr w:type="spellStart"/>
      <w:r w:rsidRPr="005A314A">
        <w:rPr>
          <w:rFonts w:ascii="Georgia" w:hAnsi="Georgia"/>
          <w:sz w:val="24"/>
          <w:szCs w:val="24"/>
        </w:rPr>
        <w:t>Facebook</w:t>
      </w:r>
      <w:proofErr w:type="spellEnd"/>
      <w:r w:rsidRPr="005A314A">
        <w:rPr>
          <w:rFonts w:ascii="Georgia" w:hAnsi="Georgia"/>
          <w:sz w:val="24"/>
          <w:szCs w:val="24"/>
        </w:rPr>
        <w:t xml:space="preserve"> rendszerében történik.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kedvelés vagy követés visszavonásával bármikor megszüntethető a kapcsolat és az adatkezelés ilyen módja.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Az adatkezelés a Facebook.com weboldalon valósul meg, így az adatkezelés időtartamára, módjára, illetve az adatok törlési és módosítási lehetőségeire a facebook.com közösségi oldal szabályozása vonatkozik:</w:t>
      </w:r>
    </w:p>
    <w:p w:rsidR="003E560E" w:rsidRPr="005A314A" w:rsidRDefault="003E560E" w:rsidP="002C3F91">
      <w:pPr>
        <w:pStyle w:val="Listaszerbekezds"/>
        <w:numPr>
          <w:ilvl w:val="0"/>
          <w:numId w:val="13"/>
        </w:numPr>
        <w:spacing w:before="240" w:after="240" w:line="360" w:lineRule="auto"/>
        <w:ind w:left="425" w:hanging="357"/>
        <w:contextualSpacing w:val="0"/>
        <w:jc w:val="both"/>
        <w:rPr>
          <w:rFonts w:ascii="Georgia" w:hAnsi="Georgia"/>
          <w:sz w:val="24"/>
          <w:szCs w:val="24"/>
        </w:rPr>
      </w:pPr>
      <w:r w:rsidRPr="005A314A">
        <w:rPr>
          <w:rStyle w:val="Hiperhivatkozs"/>
          <w:rFonts w:ascii="Georgia" w:hAnsi="Georgia"/>
          <w:color w:val="auto"/>
          <w:sz w:val="24"/>
          <w:szCs w:val="24"/>
        </w:rPr>
        <w:t xml:space="preserve">http://www.facebook.com/legal/t </w:t>
      </w:r>
      <w:proofErr w:type="spellStart"/>
      <w:r w:rsidRPr="005A314A">
        <w:rPr>
          <w:rStyle w:val="Hiperhivatkozs"/>
          <w:rFonts w:ascii="Georgia" w:hAnsi="Georgia"/>
          <w:color w:val="auto"/>
          <w:sz w:val="24"/>
          <w:szCs w:val="24"/>
        </w:rPr>
        <w:t>erms</w:t>
      </w:r>
      <w:proofErr w:type="spellEnd"/>
      <w:proofErr w:type="gramStart"/>
      <w:r w:rsidRPr="005A314A">
        <w:rPr>
          <w:rStyle w:val="Hiperhivatkozs"/>
          <w:rFonts w:ascii="Georgia" w:hAnsi="Georgia"/>
          <w:color w:val="auto"/>
          <w:sz w:val="24"/>
          <w:szCs w:val="24"/>
        </w:rPr>
        <w:t>?</w:t>
      </w:r>
      <w:proofErr w:type="spellStart"/>
      <w:r w:rsidRPr="005A314A">
        <w:rPr>
          <w:rStyle w:val="Hiperhivatkozs"/>
          <w:rFonts w:ascii="Georgia" w:hAnsi="Georgia"/>
          <w:color w:val="auto"/>
          <w:sz w:val="24"/>
          <w:szCs w:val="24"/>
        </w:rPr>
        <w:t>ref</w:t>
      </w:r>
      <w:proofErr w:type="spellEnd"/>
      <w:proofErr w:type="gramEnd"/>
      <w:r w:rsidRPr="005A314A">
        <w:rPr>
          <w:rStyle w:val="Hiperhivatkozs"/>
          <w:rFonts w:ascii="Georgia" w:hAnsi="Georgia"/>
          <w:color w:val="auto"/>
          <w:sz w:val="24"/>
          <w:szCs w:val="24"/>
        </w:rPr>
        <w:t>=</w:t>
      </w:r>
      <w:proofErr w:type="spellStart"/>
      <w:r w:rsidRPr="005A314A">
        <w:rPr>
          <w:rStyle w:val="Hiperhivatkozs"/>
          <w:rFonts w:ascii="Georgia" w:hAnsi="Georgia"/>
          <w:color w:val="auto"/>
          <w:sz w:val="24"/>
          <w:szCs w:val="24"/>
        </w:rPr>
        <w:t>pf</w:t>
      </w:r>
      <w:proofErr w:type="spellEnd"/>
    </w:p>
    <w:p w:rsidR="003E560E" w:rsidRPr="005A314A" w:rsidRDefault="001D7256" w:rsidP="002C3F91">
      <w:pPr>
        <w:pStyle w:val="Listaszerbekezds"/>
        <w:numPr>
          <w:ilvl w:val="0"/>
          <w:numId w:val="13"/>
        </w:numPr>
        <w:spacing w:before="240" w:after="240" w:line="360" w:lineRule="auto"/>
        <w:ind w:left="425" w:hanging="357"/>
        <w:contextualSpacing w:val="0"/>
        <w:jc w:val="both"/>
        <w:rPr>
          <w:rFonts w:ascii="Georgia" w:hAnsi="Georgia"/>
          <w:sz w:val="24"/>
          <w:szCs w:val="24"/>
        </w:rPr>
      </w:pPr>
      <w:hyperlink r:id="rId13" w:history="1">
        <w:r w:rsidR="003E560E" w:rsidRPr="005A314A">
          <w:rPr>
            <w:rStyle w:val="Hiperhivatkozs"/>
            <w:rFonts w:ascii="Georgia" w:hAnsi="Georgia"/>
            <w:color w:val="auto"/>
            <w:sz w:val="24"/>
            <w:szCs w:val="24"/>
          </w:rPr>
          <w:t>http://www.facebook.com/about/privacy/</w:t>
        </w:r>
      </w:hyperlink>
      <w:r w:rsidR="003E560E" w:rsidRPr="005A314A">
        <w:rPr>
          <w:rFonts w:ascii="Georgia" w:hAnsi="Georgia"/>
          <w:sz w:val="24"/>
          <w:szCs w:val="24"/>
        </w:rPr>
        <w:t xml:space="preserve"> </w:t>
      </w:r>
    </w:p>
    <w:p w:rsidR="003E560E"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 xml:space="preserve">7. SZÁMLÁZÁS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regisztrációs lapot kitöltőknek fizetési kötelezettségük van, melyet banki átutalással, vagy az Adatkezelő által szervezett tanfolyam helyszínén rendezhetnek: </w:t>
      </w:r>
    </w:p>
    <w:p w:rsidR="003E560E" w:rsidRPr="005A314A" w:rsidRDefault="003E560E" w:rsidP="00AC20AE">
      <w:pPr>
        <w:spacing w:before="240" w:after="240" w:line="360" w:lineRule="auto"/>
        <w:jc w:val="both"/>
        <w:rPr>
          <w:rFonts w:ascii="Georgia" w:hAnsi="Georgia"/>
          <w:b/>
          <w:sz w:val="24"/>
          <w:szCs w:val="24"/>
        </w:rPr>
      </w:pPr>
      <w:r w:rsidRPr="005A314A">
        <w:rPr>
          <w:rFonts w:ascii="Georgia" w:hAnsi="Georgia"/>
          <w:b/>
          <w:sz w:val="24"/>
          <w:szCs w:val="24"/>
        </w:rPr>
        <w:t xml:space="preserve">Bank Neve: </w:t>
      </w:r>
      <w:r w:rsidRPr="005A314A">
        <w:rPr>
          <w:rFonts w:ascii="Georgia" w:hAnsi="Georgia"/>
          <w:sz w:val="24"/>
          <w:szCs w:val="24"/>
        </w:rPr>
        <w:t xml:space="preserve">OTP Bank </w:t>
      </w:r>
      <w:proofErr w:type="spellStart"/>
      <w:r w:rsidRPr="005A314A">
        <w:rPr>
          <w:rFonts w:ascii="Georgia" w:hAnsi="Georgia"/>
          <w:sz w:val="24"/>
          <w:szCs w:val="24"/>
        </w:rPr>
        <w:t>Nyrt</w:t>
      </w:r>
      <w:proofErr w:type="spellEnd"/>
      <w:r w:rsidRPr="005A314A">
        <w:rPr>
          <w:rFonts w:ascii="Georgia" w:hAnsi="Georgia"/>
          <w:sz w:val="24"/>
          <w:szCs w:val="24"/>
        </w:rPr>
        <w:t xml:space="preserve">. </w:t>
      </w:r>
    </w:p>
    <w:p w:rsidR="003E560E" w:rsidRPr="005A314A" w:rsidRDefault="003E560E" w:rsidP="00AC20AE">
      <w:pPr>
        <w:spacing w:before="240" w:after="240" w:line="360" w:lineRule="auto"/>
        <w:jc w:val="both"/>
        <w:rPr>
          <w:rFonts w:ascii="Georgia" w:hAnsi="Georgia"/>
          <w:b/>
          <w:sz w:val="24"/>
          <w:szCs w:val="24"/>
        </w:rPr>
      </w:pPr>
      <w:r w:rsidRPr="005A314A">
        <w:rPr>
          <w:rFonts w:ascii="Georgia" w:hAnsi="Georgia"/>
          <w:b/>
          <w:sz w:val="24"/>
          <w:szCs w:val="24"/>
        </w:rPr>
        <w:t>Bankszámlaszám:</w:t>
      </w:r>
      <w:r w:rsidR="003B7AA2" w:rsidRPr="005A314A">
        <w:rPr>
          <w:rFonts w:ascii="Georgia" w:hAnsi="Georgia"/>
          <w:b/>
          <w:sz w:val="24"/>
          <w:szCs w:val="24"/>
        </w:rPr>
        <w:t xml:space="preserve"> </w:t>
      </w:r>
      <w:r w:rsidRPr="005A314A">
        <w:rPr>
          <w:rFonts w:ascii="Georgia" w:hAnsi="Georgia"/>
          <w:sz w:val="24"/>
          <w:szCs w:val="24"/>
        </w:rPr>
        <w:t xml:space="preserve">HUF </w:t>
      </w:r>
      <w:r w:rsidR="004075D2" w:rsidRPr="005A314A">
        <w:rPr>
          <w:rFonts w:ascii="Georgia" w:hAnsi="Georgia"/>
          <w:sz w:val="24"/>
          <w:szCs w:val="24"/>
        </w:rPr>
        <w:t>1177336009176993</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számlát </w:t>
      </w:r>
      <w:r w:rsidR="004075D2" w:rsidRPr="005A314A">
        <w:rPr>
          <w:rFonts w:ascii="Georgia" w:hAnsi="Georgia"/>
          <w:sz w:val="24"/>
          <w:szCs w:val="24"/>
        </w:rPr>
        <w:t xml:space="preserve">Varga Zoltánné </w:t>
      </w:r>
      <w:r w:rsidRPr="005A314A">
        <w:rPr>
          <w:rFonts w:ascii="Georgia" w:hAnsi="Georgia"/>
          <w:sz w:val="24"/>
          <w:szCs w:val="24"/>
        </w:rPr>
        <w:t>állítja ki, amelyet postán küldi meg vevő számára, vagy személyesen adja át a rendezvényen.</w:t>
      </w:r>
    </w:p>
    <w:p w:rsidR="003E560E"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 xml:space="preserve">8. AZ ÉRINTETTEK JOGAI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lastRenderedPageBreak/>
        <w:t xml:space="preserve">Az Érintett, akkor érvényesítheti jogait, ha személye azonosítható, amely jellemzően azokkal az adatokkal történik, amelyek Adatkezelő általi kezeléséhez korábban hozzájárult. </w:t>
      </w:r>
    </w:p>
    <w:p w:rsidR="003E560E"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Az </w:t>
      </w:r>
      <w:proofErr w:type="spellStart"/>
      <w:r w:rsidRPr="005A314A">
        <w:rPr>
          <w:rFonts w:ascii="Georgia" w:hAnsi="Georgia"/>
          <w:sz w:val="24"/>
          <w:szCs w:val="24"/>
        </w:rPr>
        <w:t>érintetti</w:t>
      </w:r>
      <w:proofErr w:type="spellEnd"/>
      <w:r w:rsidRPr="005A314A">
        <w:rPr>
          <w:rFonts w:ascii="Georgia" w:hAnsi="Georgia"/>
          <w:sz w:val="24"/>
          <w:szCs w:val="24"/>
        </w:rPr>
        <w:t xml:space="preserve"> jogok védelme érdekében csak az azonosított Érintett kérését teljesítheti érdemben Adatkezelő. Például elfogadott gyakorlat e-mail cím esetében, ha az e-mail cím törlésének kezdeményezése arról az e-mail címről történik, amelyet Adatkezelő kezel, ezzel az Érintett igazolja, hogy jogosultsága van az adott e-mail postafiókot kezelni.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Adatkezelő nem vállal felelősséget harmadik személy által az </w:t>
      </w:r>
      <w:proofErr w:type="spellStart"/>
      <w:r w:rsidRPr="005A314A">
        <w:rPr>
          <w:rFonts w:ascii="Georgia" w:hAnsi="Georgia"/>
          <w:sz w:val="24"/>
          <w:szCs w:val="24"/>
        </w:rPr>
        <w:t>érintetti</w:t>
      </w:r>
      <w:proofErr w:type="spellEnd"/>
      <w:r w:rsidRPr="005A314A">
        <w:rPr>
          <w:rFonts w:ascii="Georgia" w:hAnsi="Georgia"/>
          <w:sz w:val="24"/>
          <w:szCs w:val="24"/>
        </w:rPr>
        <w:t xml:space="preserve"> jogok rosszhiszemű gyakorlásából eredő károkért, abban az esetben, amelyben Adatkezelő a tőle elvárható körültekintéssel és a kezelt adatokra nézve is megtette a szükséges intézkedést az Érintett azonosítása érdekében. Azonban ennek ellenére a harmadik személy az Érintett adataival visszaélve, az Érintett nevében gyakorolva annak jogait, Érintett számára kárt okozott (például harmadik személy kérte az Érintett adatainak törlését, amelyet azonosítást követően Adatkezelő végrehajtott).</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 Az Érintett kérelmezheti az Adatkezelőnél </w:t>
      </w:r>
    </w:p>
    <w:p w:rsidR="00371A50" w:rsidRPr="005A314A" w:rsidRDefault="003E560E" w:rsidP="003B7AA2">
      <w:pPr>
        <w:pStyle w:val="Listaszerbekezds"/>
        <w:numPr>
          <w:ilvl w:val="0"/>
          <w:numId w:val="4"/>
        </w:numPr>
        <w:spacing w:before="240" w:after="240" w:line="360" w:lineRule="auto"/>
        <w:jc w:val="both"/>
        <w:rPr>
          <w:rFonts w:ascii="Georgia" w:hAnsi="Georgia"/>
          <w:sz w:val="24"/>
          <w:szCs w:val="24"/>
        </w:rPr>
      </w:pPr>
      <w:r w:rsidRPr="005A314A">
        <w:rPr>
          <w:rFonts w:ascii="Georgia" w:hAnsi="Georgia"/>
          <w:sz w:val="24"/>
          <w:szCs w:val="24"/>
        </w:rPr>
        <w:t>tájékoztatását személyes adatai kezeléséről;</w:t>
      </w:r>
    </w:p>
    <w:p w:rsidR="00371A50" w:rsidRPr="005A314A" w:rsidRDefault="003E560E" w:rsidP="003B7AA2">
      <w:pPr>
        <w:pStyle w:val="Listaszerbekezds"/>
        <w:numPr>
          <w:ilvl w:val="0"/>
          <w:numId w:val="4"/>
        </w:numPr>
        <w:spacing w:before="240" w:after="240" w:line="360" w:lineRule="auto"/>
        <w:jc w:val="both"/>
        <w:rPr>
          <w:rFonts w:ascii="Georgia" w:hAnsi="Georgia"/>
          <w:sz w:val="24"/>
          <w:szCs w:val="24"/>
        </w:rPr>
      </w:pPr>
      <w:r w:rsidRPr="005A314A">
        <w:rPr>
          <w:rFonts w:ascii="Georgia" w:hAnsi="Georgia"/>
          <w:sz w:val="24"/>
          <w:szCs w:val="24"/>
        </w:rPr>
        <w:t xml:space="preserve">személyes adatainak helyesbítését; </w:t>
      </w:r>
    </w:p>
    <w:p w:rsidR="00371A50" w:rsidRPr="005A314A" w:rsidRDefault="003E560E" w:rsidP="003B7AA2">
      <w:pPr>
        <w:pStyle w:val="Listaszerbekezds"/>
        <w:numPr>
          <w:ilvl w:val="0"/>
          <w:numId w:val="4"/>
        </w:numPr>
        <w:spacing w:before="240" w:after="240" w:line="360" w:lineRule="auto"/>
        <w:jc w:val="both"/>
        <w:rPr>
          <w:rFonts w:ascii="Georgia" w:hAnsi="Georgia"/>
          <w:sz w:val="24"/>
          <w:szCs w:val="24"/>
        </w:rPr>
      </w:pPr>
      <w:r w:rsidRPr="005A314A">
        <w:rPr>
          <w:rFonts w:ascii="Georgia" w:hAnsi="Georgia"/>
          <w:sz w:val="24"/>
          <w:szCs w:val="24"/>
        </w:rPr>
        <w:t xml:space="preserve">személyes adatainak - a kötelező adatkezelés kivételével - törlését vagy zárolását. </w:t>
      </w:r>
    </w:p>
    <w:p w:rsidR="00371A50" w:rsidRPr="005A314A" w:rsidRDefault="003E560E" w:rsidP="003B7AA2">
      <w:pPr>
        <w:pStyle w:val="Listaszerbekezds"/>
        <w:numPr>
          <w:ilvl w:val="0"/>
          <w:numId w:val="4"/>
        </w:numPr>
        <w:spacing w:before="240" w:after="240" w:line="360" w:lineRule="auto"/>
        <w:jc w:val="both"/>
        <w:rPr>
          <w:rFonts w:ascii="Georgia" w:hAnsi="Georgia"/>
          <w:sz w:val="24"/>
          <w:szCs w:val="24"/>
        </w:rPr>
      </w:pPr>
      <w:r w:rsidRPr="005A314A">
        <w:rPr>
          <w:rFonts w:ascii="Georgia" w:hAnsi="Georgia"/>
          <w:sz w:val="24"/>
          <w:szCs w:val="24"/>
        </w:rPr>
        <w:t xml:space="preserve">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w:t>
      </w:r>
    </w:p>
    <w:p w:rsidR="00371A50" w:rsidRPr="005A314A" w:rsidRDefault="003E560E" w:rsidP="003B7AA2">
      <w:pPr>
        <w:pStyle w:val="Listaszerbekezds"/>
        <w:numPr>
          <w:ilvl w:val="0"/>
          <w:numId w:val="4"/>
        </w:numPr>
        <w:spacing w:before="240" w:after="240" w:line="360" w:lineRule="auto"/>
        <w:jc w:val="both"/>
        <w:rPr>
          <w:rFonts w:ascii="Georgia" w:hAnsi="Georgia"/>
          <w:sz w:val="24"/>
          <w:szCs w:val="24"/>
        </w:rPr>
      </w:pPr>
      <w:r w:rsidRPr="005A314A">
        <w:rPr>
          <w:rFonts w:ascii="Georgia" w:hAnsi="Georgia"/>
          <w:sz w:val="24"/>
          <w:szCs w:val="24"/>
        </w:rPr>
        <w:t xml:space="preserve">a rá vonatkozó személyes adatokhoz való hozzáférését; </w:t>
      </w:r>
    </w:p>
    <w:p w:rsidR="00371A50" w:rsidRPr="005A314A" w:rsidRDefault="003E560E" w:rsidP="003B7AA2">
      <w:pPr>
        <w:pStyle w:val="Listaszerbekezds"/>
        <w:numPr>
          <w:ilvl w:val="0"/>
          <w:numId w:val="4"/>
        </w:numPr>
        <w:spacing w:before="240" w:after="240" w:line="360" w:lineRule="auto"/>
        <w:jc w:val="both"/>
        <w:rPr>
          <w:rFonts w:ascii="Georgia" w:hAnsi="Georgia"/>
          <w:sz w:val="24"/>
          <w:szCs w:val="24"/>
        </w:rPr>
      </w:pPr>
      <w:r w:rsidRPr="005A314A">
        <w:rPr>
          <w:rFonts w:ascii="Georgia" w:hAnsi="Georgia"/>
          <w:sz w:val="24"/>
          <w:szCs w:val="24"/>
        </w:rPr>
        <w:t xml:space="preserve">adatainak a kezelésének korlátozását. </w:t>
      </w:r>
    </w:p>
    <w:p w:rsidR="00371A50" w:rsidRPr="005A314A" w:rsidRDefault="003E560E" w:rsidP="003B7AA2">
      <w:pPr>
        <w:pStyle w:val="Listaszerbekezds"/>
        <w:numPr>
          <w:ilvl w:val="0"/>
          <w:numId w:val="4"/>
        </w:numPr>
        <w:spacing w:before="240" w:after="240" w:line="360" w:lineRule="auto"/>
        <w:jc w:val="both"/>
        <w:rPr>
          <w:rFonts w:ascii="Georgia" w:hAnsi="Georgia"/>
          <w:sz w:val="24"/>
          <w:szCs w:val="24"/>
        </w:rPr>
      </w:pPr>
      <w:r w:rsidRPr="005A314A">
        <w:rPr>
          <w:rFonts w:ascii="Georgia" w:hAnsi="Georgia"/>
          <w:sz w:val="24"/>
          <w:szCs w:val="24"/>
        </w:rPr>
        <w:t xml:space="preserve">Az érintettek egyéb jogai: </w:t>
      </w:r>
    </w:p>
    <w:p w:rsidR="00371A50" w:rsidRPr="005A314A" w:rsidRDefault="003E560E" w:rsidP="003B7AA2">
      <w:pPr>
        <w:spacing w:after="0" w:line="360" w:lineRule="auto"/>
        <w:ind w:left="851"/>
        <w:jc w:val="both"/>
        <w:rPr>
          <w:rFonts w:ascii="Georgia" w:hAnsi="Georgia"/>
          <w:sz w:val="24"/>
          <w:szCs w:val="24"/>
        </w:rPr>
      </w:pPr>
      <w:r w:rsidRPr="005A314A">
        <w:rPr>
          <w:rFonts w:ascii="Georgia" w:hAnsi="Georgia"/>
          <w:sz w:val="24"/>
          <w:szCs w:val="24"/>
        </w:rPr>
        <w:lastRenderedPageBreak/>
        <w:t xml:space="preserve">- a profilalkotás és az automatizált adatkezelés elleni tiltakozás; </w:t>
      </w:r>
    </w:p>
    <w:p w:rsidR="00371A50" w:rsidRPr="005A314A" w:rsidRDefault="003E560E" w:rsidP="002C3F91">
      <w:pPr>
        <w:spacing w:after="240" w:line="360" w:lineRule="auto"/>
        <w:ind w:left="851"/>
        <w:jc w:val="both"/>
        <w:rPr>
          <w:rFonts w:ascii="Georgia" w:hAnsi="Georgia"/>
          <w:sz w:val="24"/>
          <w:szCs w:val="24"/>
        </w:rPr>
      </w:pPr>
      <w:r w:rsidRPr="005A314A">
        <w:rPr>
          <w:rFonts w:ascii="Georgia" w:hAnsi="Georgia"/>
          <w:sz w:val="24"/>
          <w:szCs w:val="24"/>
        </w:rPr>
        <w:t xml:space="preserve">- az adathordozhatósághoz való jog. </w:t>
      </w:r>
    </w:p>
    <w:p w:rsidR="00371A50" w:rsidRPr="005A314A" w:rsidRDefault="003E560E" w:rsidP="002C3F91">
      <w:pPr>
        <w:spacing w:before="240" w:after="240" w:line="360" w:lineRule="auto"/>
        <w:jc w:val="both"/>
        <w:rPr>
          <w:rFonts w:ascii="Georgia" w:hAnsi="Georgia"/>
          <w:sz w:val="24"/>
          <w:szCs w:val="24"/>
        </w:rPr>
      </w:pPr>
      <w:r w:rsidRPr="005A314A">
        <w:rPr>
          <w:rFonts w:ascii="Georgia" w:hAnsi="Georgia"/>
          <w:sz w:val="24"/>
          <w:szCs w:val="24"/>
        </w:rPr>
        <w:t xml:space="preserve">Az Adatkezelő köteles a kérelem benyújtásától számított legrövidebb idő alatt, legfeljebb azonban 25 napon belül – 2018.05.25-től a GDPR alapján legfeljebb egy hónapon belül - közérthető formában, az érintett erre irányuló kérelmére esetén írásban megadni a tájékoztatást. A tájékoztatás ingyenes, ha a tájékoztatást kérő a folyó évben azonos adatkörre vonatkozó tájékoztatási kérelmet az Adatkezelőhöz még nem nyújtott be. Egyéb esetekben az Adatkezelő költségtérítést állapíthat meg. </w:t>
      </w:r>
    </w:p>
    <w:p w:rsidR="003B7AA2"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Az Adatkezelő a személyes adatot törli, ha </w:t>
      </w:r>
    </w:p>
    <w:p w:rsidR="00371A50" w:rsidRPr="005A314A" w:rsidRDefault="003E560E" w:rsidP="003B7AA2">
      <w:pPr>
        <w:pStyle w:val="Listaszerbekezds"/>
        <w:numPr>
          <w:ilvl w:val="0"/>
          <w:numId w:val="5"/>
        </w:numPr>
        <w:spacing w:before="240" w:after="240" w:line="360" w:lineRule="auto"/>
        <w:jc w:val="both"/>
        <w:rPr>
          <w:rFonts w:ascii="Georgia" w:hAnsi="Georgia"/>
          <w:sz w:val="24"/>
          <w:szCs w:val="24"/>
        </w:rPr>
      </w:pPr>
      <w:r w:rsidRPr="005A314A">
        <w:rPr>
          <w:rFonts w:ascii="Georgia" w:hAnsi="Georgia"/>
          <w:sz w:val="24"/>
          <w:szCs w:val="24"/>
        </w:rPr>
        <w:t xml:space="preserve">kezelése jogellenes; </w:t>
      </w:r>
    </w:p>
    <w:p w:rsidR="00371A50" w:rsidRPr="005A314A" w:rsidRDefault="003E560E" w:rsidP="003B7AA2">
      <w:pPr>
        <w:pStyle w:val="Listaszerbekezds"/>
        <w:numPr>
          <w:ilvl w:val="0"/>
          <w:numId w:val="5"/>
        </w:numPr>
        <w:spacing w:before="240" w:after="240" w:line="360" w:lineRule="auto"/>
        <w:jc w:val="both"/>
        <w:rPr>
          <w:rFonts w:ascii="Georgia" w:hAnsi="Georgia"/>
          <w:sz w:val="24"/>
          <w:szCs w:val="24"/>
        </w:rPr>
      </w:pPr>
      <w:r w:rsidRPr="005A314A">
        <w:rPr>
          <w:rFonts w:ascii="Georgia" w:hAnsi="Georgia"/>
          <w:sz w:val="24"/>
          <w:szCs w:val="24"/>
        </w:rPr>
        <w:t xml:space="preserve">az érintett kéri; </w:t>
      </w:r>
    </w:p>
    <w:p w:rsidR="00371A50" w:rsidRPr="005A314A" w:rsidRDefault="003E560E" w:rsidP="003B7AA2">
      <w:pPr>
        <w:pStyle w:val="Listaszerbekezds"/>
        <w:numPr>
          <w:ilvl w:val="0"/>
          <w:numId w:val="5"/>
        </w:numPr>
        <w:spacing w:before="240" w:after="240" w:line="360" w:lineRule="auto"/>
        <w:jc w:val="both"/>
        <w:rPr>
          <w:rFonts w:ascii="Georgia" w:hAnsi="Georgia"/>
          <w:sz w:val="24"/>
          <w:szCs w:val="24"/>
        </w:rPr>
      </w:pPr>
      <w:r w:rsidRPr="005A314A">
        <w:rPr>
          <w:rFonts w:ascii="Georgia" w:hAnsi="Georgia"/>
          <w:sz w:val="24"/>
          <w:szCs w:val="24"/>
        </w:rPr>
        <w:t xml:space="preserve">az hiányos vagy téves - és ez az állapot jogszerűen nem orvosolható -, feltéve, hogy a törlést törvény nem zárja ki; </w:t>
      </w:r>
    </w:p>
    <w:p w:rsidR="00371A50" w:rsidRPr="005A314A" w:rsidRDefault="003E560E" w:rsidP="003B7AA2">
      <w:pPr>
        <w:pStyle w:val="Listaszerbekezds"/>
        <w:numPr>
          <w:ilvl w:val="0"/>
          <w:numId w:val="5"/>
        </w:numPr>
        <w:spacing w:before="240" w:after="240" w:line="360" w:lineRule="auto"/>
        <w:jc w:val="both"/>
        <w:rPr>
          <w:rFonts w:ascii="Georgia" w:hAnsi="Georgia"/>
          <w:sz w:val="24"/>
          <w:szCs w:val="24"/>
        </w:rPr>
      </w:pPr>
      <w:r w:rsidRPr="005A314A">
        <w:rPr>
          <w:rFonts w:ascii="Georgia" w:hAnsi="Georgia"/>
          <w:sz w:val="24"/>
          <w:szCs w:val="24"/>
        </w:rPr>
        <w:t xml:space="preserve">az adatkezelés célja megszűnt, vagy az adatok tárolásának törvényben meghatározott határideje lejárt; </w:t>
      </w:r>
    </w:p>
    <w:p w:rsidR="00371A50" w:rsidRPr="005A314A" w:rsidRDefault="003E560E" w:rsidP="003B7AA2">
      <w:pPr>
        <w:pStyle w:val="Listaszerbekezds"/>
        <w:numPr>
          <w:ilvl w:val="0"/>
          <w:numId w:val="5"/>
        </w:numPr>
        <w:spacing w:before="240" w:after="240" w:line="360" w:lineRule="auto"/>
        <w:jc w:val="both"/>
        <w:rPr>
          <w:rFonts w:ascii="Georgia" w:hAnsi="Georgia"/>
          <w:sz w:val="24"/>
          <w:szCs w:val="24"/>
        </w:rPr>
      </w:pPr>
      <w:r w:rsidRPr="005A314A">
        <w:rPr>
          <w:rFonts w:ascii="Georgia" w:hAnsi="Georgia"/>
          <w:sz w:val="24"/>
          <w:szCs w:val="24"/>
        </w:rPr>
        <w:t xml:space="preserve">azt a bíróság vagy a Hatóság elrendelte.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Ha az Adatkezelő az érintett helyesbítés, zárolás vagy törlés iránti kérelmét nem teljesíti, a törvényes határidőn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 </w:t>
      </w:r>
    </w:p>
    <w:p w:rsidR="00371A50"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 xml:space="preserve">9. TILTAKOZÁS </w:t>
      </w:r>
      <w:proofErr w:type="gramStart"/>
      <w:r w:rsidRPr="005A314A">
        <w:rPr>
          <w:rFonts w:ascii="Georgia" w:hAnsi="Georgia"/>
          <w:sz w:val="24"/>
          <w:szCs w:val="24"/>
        </w:rPr>
        <w:t>A</w:t>
      </w:r>
      <w:proofErr w:type="gramEnd"/>
      <w:r w:rsidRPr="005A314A">
        <w:rPr>
          <w:rFonts w:ascii="Georgia" w:hAnsi="Georgia"/>
          <w:sz w:val="24"/>
          <w:szCs w:val="24"/>
        </w:rPr>
        <w:t xml:space="preserve"> SZEMÉLYES ADATOK KEZELÉSE ELLEN</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Az érintett tiltakozhat személyes adatának kezelése ellen, </w:t>
      </w:r>
    </w:p>
    <w:p w:rsidR="00371A50" w:rsidRPr="005A314A" w:rsidRDefault="003E560E" w:rsidP="003B7AA2">
      <w:pPr>
        <w:pStyle w:val="Listaszerbekezds"/>
        <w:numPr>
          <w:ilvl w:val="0"/>
          <w:numId w:val="6"/>
        </w:numPr>
        <w:spacing w:before="240" w:after="240" w:line="360" w:lineRule="auto"/>
        <w:jc w:val="both"/>
        <w:rPr>
          <w:rFonts w:ascii="Georgia" w:hAnsi="Georgia"/>
          <w:sz w:val="24"/>
          <w:szCs w:val="24"/>
        </w:rPr>
      </w:pPr>
      <w:r w:rsidRPr="005A314A">
        <w:rPr>
          <w:rFonts w:ascii="Georgia" w:hAnsi="Georgia"/>
          <w:sz w:val="24"/>
          <w:szCs w:val="24"/>
        </w:rPr>
        <w:lastRenderedPageBreak/>
        <w:t xml:space="preserve">ha a személyes adatok kezelése vagy továbbítása kizárólag az Adatkezelőre vonatkozó jogi kötelezettség teljesítéséhez vagy az Adatkezelő, adatátvevő vagy harmadik személy jogos érdekének érvényesítéséhez szükséges, kivéve kötelező (törvényi kötelezettség teljesítése érdekében történő) adatkezelés esetén; </w:t>
      </w:r>
    </w:p>
    <w:p w:rsidR="00371A50" w:rsidRPr="005A314A" w:rsidRDefault="003E560E" w:rsidP="003B7AA2">
      <w:pPr>
        <w:pStyle w:val="Listaszerbekezds"/>
        <w:numPr>
          <w:ilvl w:val="0"/>
          <w:numId w:val="6"/>
        </w:numPr>
        <w:spacing w:before="240" w:after="240" w:line="360" w:lineRule="auto"/>
        <w:jc w:val="both"/>
        <w:rPr>
          <w:rFonts w:ascii="Georgia" w:hAnsi="Georgia"/>
          <w:sz w:val="24"/>
          <w:szCs w:val="24"/>
        </w:rPr>
      </w:pPr>
      <w:r w:rsidRPr="005A314A">
        <w:rPr>
          <w:rFonts w:ascii="Georgia" w:hAnsi="Georgia"/>
          <w:sz w:val="24"/>
          <w:szCs w:val="24"/>
        </w:rPr>
        <w:t xml:space="preserve">ha a személyes adat felhasználása vagy továbbítása közvetlen üzletszerzés, közvélemény-kutatás vagy tudományos kutatás céljára történik; valamint </w:t>
      </w:r>
    </w:p>
    <w:p w:rsidR="00371A50" w:rsidRPr="005A314A" w:rsidRDefault="003E560E" w:rsidP="003B7AA2">
      <w:pPr>
        <w:pStyle w:val="Listaszerbekezds"/>
        <w:numPr>
          <w:ilvl w:val="0"/>
          <w:numId w:val="6"/>
        </w:numPr>
        <w:spacing w:before="240" w:after="240" w:line="360" w:lineRule="auto"/>
        <w:jc w:val="both"/>
        <w:rPr>
          <w:rFonts w:ascii="Georgia" w:hAnsi="Georgia"/>
          <w:sz w:val="24"/>
          <w:szCs w:val="24"/>
        </w:rPr>
      </w:pPr>
      <w:r w:rsidRPr="005A314A">
        <w:rPr>
          <w:rFonts w:ascii="Georgia" w:hAnsi="Georgia"/>
          <w:sz w:val="24"/>
          <w:szCs w:val="24"/>
        </w:rPr>
        <w:t xml:space="preserve">törvényben meghatározott egyéb esetben.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Az Adatkezelő a tiltakozást a kérelem benyújtásától számított legrövidebb időn belül, de legfeljebb 15 napon belül megvizsgálja, annak megalapozottsága kérdésében döntést hoz, és döntéséről a kérelmezőt írásban tájékoztatja.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Ha az érintett az Adatkezelő meghozott döntésével nem ért egyet, illetve ha az Adatkezelő a fenti határidőt elmulasztja, az érintett - a döntés közlésétől, illetve a határidő utolsó napjától számított 30 napon belül bírósághoz fordulhat.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Amennyiben az érintett személyes adatai kezelése ellen tiltakozik, avagy bírósági jogorvoslattal él, továbbá amennyiben harmadik személytől olyan adatközlésre irányuló megkeresés érkezik, mely nem az érintett hozzájárulásán alapul, úgy a fentiek jogszerűségének elbírálásához szükséges körben az adatok az Adatkezelő által megbízott jogi képviselők részére is kiadhatók. </w:t>
      </w:r>
    </w:p>
    <w:p w:rsidR="00371A50"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 xml:space="preserve">10. BÍRÓSÁGI JOGORVOSLAT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Tájékoztatjuk az Érintettet, hogy jogainak megsértése esetén az Adatkezelő ellen bírósághoz fordulhat. A bíróság az ügyben soron kívül jár el. A per elbírálása a törvényszék hatáskörébe tartozik. A per az adatkezelő székhelye szerinti, vagy az </w:t>
      </w:r>
      <w:r w:rsidRPr="005A314A">
        <w:rPr>
          <w:rFonts w:ascii="Georgia" w:hAnsi="Georgia"/>
          <w:sz w:val="24"/>
          <w:szCs w:val="24"/>
        </w:rPr>
        <w:lastRenderedPageBreak/>
        <w:t xml:space="preserve">érintett választása szerint, az érintett lakóhelye vagy tartózkodási helye szerinti törvényszék előtt is megindítható. A perben fél lehet az is, akinek egyébként nincs perbeli jogképessége.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Adatkezelő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 </w:t>
      </w:r>
    </w:p>
    <w:p w:rsidR="00371A50"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 xml:space="preserve">11. HATÓSÁG ELJÁRÁSA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Az Érintett panasszal fordulhat, ill. tájékoztatást kérhet a Hatóságtól is: </w:t>
      </w:r>
    </w:p>
    <w:p w:rsidR="00371A50" w:rsidRPr="005A314A" w:rsidRDefault="003E560E" w:rsidP="00AC20AE">
      <w:pPr>
        <w:pStyle w:val="Listaszerbekezds"/>
        <w:numPr>
          <w:ilvl w:val="0"/>
          <w:numId w:val="1"/>
        </w:numPr>
        <w:spacing w:before="240" w:after="240" w:line="360" w:lineRule="auto"/>
        <w:ind w:left="714" w:hanging="357"/>
        <w:contextualSpacing w:val="0"/>
        <w:jc w:val="both"/>
        <w:rPr>
          <w:rFonts w:ascii="Georgia" w:hAnsi="Georgia"/>
          <w:sz w:val="24"/>
          <w:szCs w:val="24"/>
        </w:rPr>
      </w:pPr>
      <w:r w:rsidRPr="005A314A">
        <w:rPr>
          <w:rFonts w:ascii="Georgia" w:hAnsi="Georgia"/>
          <w:b/>
          <w:sz w:val="24"/>
          <w:szCs w:val="24"/>
        </w:rPr>
        <w:t>Név</w:t>
      </w:r>
      <w:r w:rsidRPr="005A314A">
        <w:rPr>
          <w:rFonts w:ascii="Georgia" w:hAnsi="Georgia"/>
          <w:sz w:val="24"/>
          <w:szCs w:val="24"/>
        </w:rPr>
        <w:t xml:space="preserve">: Nemzeti Adatvédelmi és Információs Hatóság </w:t>
      </w:r>
    </w:p>
    <w:p w:rsidR="00371A50" w:rsidRPr="005A314A" w:rsidRDefault="003E560E" w:rsidP="00AC20AE">
      <w:pPr>
        <w:pStyle w:val="Listaszerbekezds"/>
        <w:numPr>
          <w:ilvl w:val="0"/>
          <w:numId w:val="2"/>
        </w:numPr>
        <w:spacing w:before="240" w:after="240" w:line="360" w:lineRule="auto"/>
        <w:ind w:left="714" w:hanging="357"/>
        <w:contextualSpacing w:val="0"/>
        <w:jc w:val="both"/>
        <w:rPr>
          <w:rFonts w:ascii="Georgia" w:hAnsi="Georgia"/>
          <w:sz w:val="24"/>
          <w:szCs w:val="24"/>
        </w:rPr>
      </w:pPr>
      <w:r w:rsidRPr="005A314A">
        <w:rPr>
          <w:rFonts w:ascii="Georgia" w:hAnsi="Georgia"/>
          <w:b/>
          <w:sz w:val="24"/>
          <w:szCs w:val="24"/>
        </w:rPr>
        <w:t>Székhely</w:t>
      </w:r>
      <w:r w:rsidRPr="005A314A">
        <w:rPr>
          <w:rFonts w:ascii="Georgia" w:hAnsi="Georgia"/>
          <w:sz w:val="24"/>
          <w:szCs w:val="24"/>
        </w:rPr>
        <w:t xml:space="preserve">: 1125 Budapest Szilágyi Erzsébet fasor 22/c. Postacím: 1530 Budapest, Pf.: 5. </w:t>
      </w:r>
    </w:p>
    <w:p w:rsidR="00371A50" w:rsidRPr="005A314A" w:rsidRDefault="003E560E" w:rsidP="00AC20AE">
      <w:pPr>
        <w:pStyle w:val="Listaszerbekezds"/>
        <w:numPr>
          <w:ilvl w:val="0"/>
          <w:numId w:val="2"/>
        </w:numPr>
        <w:spacing w:before="240" w:after="240" w:line="360" w:lineRule="auto"/>
        <w:ind w:left="714" w:hanging="357"/>
        <w:contextualSpacing w:val="0"/>
        <w:jc w:val="both"/>
        <w:rPr>
          <w:rFonts w:ascii="Georgia" w:hAnsi="Georgia"/>
          <w:sz w:val="24"/>
          <w:szCs w:val="24"/>
        </w:rPr>
      </w:pPr>
      <w:r w:rsidRPr="005A314A">
        <w:rPr>
          <w:rFonts w:ascii="Georgia" w:hAnsi="Georgia"/>
          <w:b/>
          <w:sz w:val="24"/>
          <w:szCs w:val="24"/>
        </w:rPr>
        <w:t>Email</w:t>
      </w:r>
      <w:r w:rsidRPr="005A314A">
        <w:rPr>
          <w:rFonts w:ascii="Georgia" w:hAnsi="Georgia"/>
          <w:sz w:val="24"/>
          <w:szCs w:val="24"/>
        </w:rPr>
        <w:t xml:space="preserve">: </w:t>
      </w:r>
      <w:hyperlink r:id="rId14" w:history="1">
        <w:r w:rsidR="00371A50" w:rsidRPr="005A314A">
          <w:rPr>
            <w:rStyle w:val="Hiperhivatkozs"/>
            <w:rFonts w:ascii="Georgia" w:hAnsi="Georgia"/>
            <w:color w:val="auto"/>
            <w:sz w:val="24"/>
            <w:szCs w:val="24"/>
          </w:rPr>
          <w:t>ugyfelszolgalat@naih.hu</w:t>
        </w:r>
      </w:hyperlink>
      <w:r w:rsidRPr="005A314A">
        <w:rPr>
          <w:rFonts w:ascii="Georgia" w:hAnsi="Georgia"/>
          <w:sz w:val="24"/>
          <w:szCs w:val="24"/>
        </w:rPr>
        <w:t xml:space="preserve"> </w:t>
      </w:r>
    </w:p>
    <w:p w:rsidR="00371A50" w:rsidRPr="005A314A" w:rsidRDefault="003E560E" w:rsidP="00AC20AE">
      <w:pPr>
        <w:pStyle w:val="Listaszerbekezds"/>
        <w:numPr>
          <w:ilvl w:val="0"/>
          <w:numId w:val="2"/>
        </w:numPr>
        <w:spacing w:before="240" w:after="240" w:line="360" w:lineRule="auto"/>
        <w:ind w:left="714" w:hanging="357"/>
        <w:contextualSpacing w:val="0"/>
        <w:jc w:val="both"/>
        <w:rPr>
          <w:rFonts w:ascii="Georgia" w:hAnsi="Georgia"/>
          <w:sz w:val="24"/>
          <w:szCs w:val="24"/>
        </w:rPr>
      </w:pPr>
      <w:r w:rsidRPr="005A314A">
        <w:rPr>
          <w:rFonts w:ascii="Georgia" w:hAnsi="Georgia"/>
          <w:b/>
          <w:sz w:val="24"/>
          <w:szCs w:val="24"/>
        </w:rPr>
        <w:t>Telefon</w:t>
      </w:r>
      <w:r w:rsidRPr="005A314A">
        <w:rPr>
          <w:rFonts w:ascii="Georgia" w:hAnsi="Georgia"/>
          <w:sz w:val="24"/>
          <w:szCs w:val="24"/>
        </w:rPr>
        <w:t xml:space="preserve">: +36 (1) 391-1400 </w:t>
      </w:r>
    </w:p>
    <w:p w:rsidR="00371A50" w:rsidRPr="005A314A" w:rsidRDefault="003E560E" w:rsidP="00AC20AE">
      <w:pPr>
        <w:pStyle w:val="Listaszerbekezds"/>
        <w:numPr>
          <w:ilvl w:val="0"/>
          <w:numId w:val="2"/>
        </w:numPr>
        <w:spacing w:before="240" w:after="240" w:line="360" w:lineRule="auto"/>
        <w:ind w:left="714" w:hanging="357"/>
        <w:contextualSpacing w:val="0"/>
        <w:jc w:val="both"/>
        <w:rPr>
          <w:rFonts w:ascii="Georgia" w:hAnsi="Georgia"/>
          <w:sz w:val="24"/>
          <w:szCs w:val="24"/>
        </w:rPr>
      </w:pPr>
      <w:r w:rsidRPr="005A314A">
        <w:rPr>
          <w:rFonts w:ascii="Georgia" w:hAnsi="Georgia"/>
          <w:b/>
          <w:sz w:val="24"/>
          <w:szCs w:val="24"/>
        </w:rPr>
        <w:t>Fax</w:t>
      </w:r>
      <w:r w:rsidRPr="005A314A">
        <w:rPr>
          <w:rFonts w:ascii="Georgia" w:hAnsi="Georgia"/>
          <w:sz w:val="24"/>
          <w:szCs w:val="24"/>
        </w:rPr>
        <w:t xml:space="preserve">: +36 (1) 391-1410 </w:t>
      </w:r>
    </w:p>
    <w:p w:rsidR="00371A50" w:rsidRPr="005A314A" w:rsidRDefault="003E560E" w:rsidP="00AC20AE">
      <w:pPr>
        <w:pStyle w:val="Listaszerbekezds"/>
        <w:numPr>
          <w:ilvl w:val="0"/>
          <w:numId w:val="2"/>
        </w:numPr>
        <w:spacing w:before="240" w:after="240" w:line="360" w:lineRule="auto"/>
        <w:contextualSpacing w:val="0"/>
        <w:jc w:val="both"/>
        <w:rPr>
          <w:rFonts w:ascii="Georgia" w:hAnsi="Georgia"/>
          <w:sz w:val="24"/>
          <w:szCs w:val="24"/>
        </w:rPr>
      </w:pPr>
      <w:r w:rsidRPr="005A314A">
        <w:rPr>
          <w:rFonts w:ascii="Georgia" w:hAnsi="Georgia"/>
          <w:b/>
          <w:sz w:val="24"/>
          <w:szCs w:val="24"/>
        </w:rPr>
        <w:t>Honlap</w:t>
      </w:r>
      <w:r w:rsidRPr="005A314A">
        <w:rPr>
          <w:rFonts w:ascii="Georgia" w:hAnsi="Georgia"/>
          <w:sz w:val="24"/>
          <w:szCs w:val="24"/>
        </w:rPr>
        <w:t xml:space="preserve">: http://naih.hu </w:t>
      </w:r>
    </w:p>
    <w:p w:rsidR="00371A50"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 xml:space="preserve">12. ADATBIZTONSÁG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lastRenderedPageBreak/>
        <w:t xml:space="preserve">Az informatikai rendszerek működtetése során a szükséges jogosultságkezelési, belső szervezési és technikai megoldások biztosítják, hogy adatai illetéktelen személyek birtokába ne juthasson, illetéktelen személyek az adatokat ne tudják törölni, kimenteni a rendszerből, vagy módosítani. Az adatvédelmi és adatbiztonsági követelményeket érvényre juttatjuk adatfeldolgozóinkkal szemben is.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 xml:space="preserve">Az esetleges adatvédelmi incidensekről nyilvántartást vezetünk, amennyiben szükséges, a felmerülő incidensekről tájékoztatjuk Önt. </w:t>
      </w:r>
    </w:p>
    <w:p w:rsidR="00371A50" w:rsidRPr="005A314A" w:rsidRDefault="003E560E" w:rsidP="003B7AA2">
      <w:pPr>
        <w:spacing w:before="720" w:after="360" w:line="360" w:lineRule="auto"/>
        <w:jc w:val="center"/>
        <w:rPr>
          <w:rFonts w:ascii="Georgia" w:hAnsi="Georgia"/>
          <w:sz w:val="24"/>
          <w:szCs w:val="24"/>
        </w:rPr>
      </w:pPr>
      <w:r w:rsidRPr="005A314A">
        <w:rPr>
          <w:rFonts w:ascii="Georgia" w:hAnsi="Georgia"/>
          <w:sz w:val="24"/>
          <w:szCs w:val="24"/>
        </w:rPr>
        <w:t xml:space="preserve">13. EGYÉB RENDELKEZÉSEK </w:t>
      </w:r>
    </w:p>
    <w:p w:rsidR="00371A50"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Fenntartjuk a jogot, hogy jelen Adatkezelési Tájékoztatót – az adatkezelés jogalapját, célját és a kezelt adatok körét érintő módosításokon kívül – egyoldalúan módosítsuk. A módosítás a www.</w:t>
      </w:r>
      <w:r w:rsidR="004075D2" w:rsidRPr="005A314A">
        <w:rPr>
          <w:rFonts w:ascii="Georgia" w:hAnsi="Georgia"/>
          <w:sz w:val="24"/>
          <w:szCs w:val="24"/>
        </w:rPr>
        <w:t>zen-Zug</w:t>
      </w:r>
      <w:r w:rsidRPr="005A314A">
        <w:rPr>
          <w:rFonts w:ascii="Georgia" w:hAnsi="Georgia"/>
          <w:sz w:val="24"/>
          <w:szCs w:val="24"/>
        </w:rPr>
        <w:t xml:space="preserve">.hu oldalon való közzétételének napján lép hatályba. </w:t>
      </w:r>
    </w:p>
    <w:p w:rsidR="00AC5BE5" w:rsidRPr="005A314A" w:rsidRDefault="003E560E" w:rsidP="00AC20AE">
      <w:pPr>
        <w:spacing w:before="240" w:after="240" w:line="360" w:lineRule="auto"/>
        <w:jc w:val="both"/>
        <w:rPr>
          <w:rFonts w:ascii="Georgia" w:hAnsi="Georgia"/>
          <w:sz w:val="24"/>
          <w:szCs w:val="24"/>
        </w:rPr>
      </w:pPr>
      <w:r w:rsidRPr="005A314A">
        <w:rPr>
          <w:rFonts w:ascii="Georgia" w:hAnsi="Georgia"/>
          <w:sz w:val="24"/>
          <w:szCs w:val="24"/>
        </w:rPr>
        <w:t>Jel</w:t>
      </w:r>
      <w:r w:rsidR="004075D2" w:rsidRPr="005A314A">
        <w:rPr>
          <w:rFonts w:ascii="Georgia" w:hAnsi="Georgia"/>
          <w:sz w:val="24"/>
          <w:szCs w:val="24"/>
        </w:rPr>
        <w:t>en Adatkezelési Tájékoztató 2021</w:t>
      </w:r>
      <w:r w:rsidRPr="005A314A">
        <w:rPr>
          <w:rFonts w:ascii="Georgia" w:hAnsi="Georgia"/>
          <w:sz w:val="24"/>
          <w:szCs w:val="24"/>
        </w:rPr>
        <w:t xml:space="preserve">. </w:t>
      </w:r>
      <w:r w:rsidR="004075D2" w:rsidRPr="005A314A">
        <w:rPr>
          <w:rFonts w:ascii="Georgia" w:hAnsi="Georgia"/>
          <w:sz w:val="24"/>
          <w:szCs w:val="24"/>
        </w:rPr>
        <w:t>április.01</w:t>
      </w:r>
      <w:r w:rsidRPr="005A314A">
        <w:rPr>
          <w:rFonts w:ascii="Georgia" w:hAnsi="Georgia"/>
          <w:sz w:val="24"/>
          <w:szCs w:val="24"/>
        </w:rPr>
        <w:t>. napjától érvényes.</w:t>
      </w:r>
    </w:p>
    <w:sectPr w:rsidR="00AC5BE5" w:rsidRPr="005A314A" w:rsidSect="00AC5B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F7" w:rsidRDefault="00A707F7" w:rsidP="00AC20AE">
      <w:pPr>
        <w:spacing w:after="0" w:line="240" w:lineRule="auto"/>
      </w:pPr>
      <w:r>
        <w:separator/>
      </w:r>
    </w:p>
  </w:endnote>
  <w:endnote w:type="continuationSeparator" w:id="0">
    <w:p w:rsidR="00A707F7" w:rsidRDefault="00A707F7" w:rsidP="00AC2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F7" w:rsidRDefault="00A707F7" w:rsidP="00AC20AE">
      <w:pPr>
        <w:spacing w:after="0" w:line="240" w:lineRule="auto"/>
      </w:pPr>
      <w:r>
        <w:separator/>
      </w:r>
    </w:p>
  </w:footnote>
  <w:footnote w:type="continuationSeparator" w:id="0">
    <w:p w:rsidR="00A707F7" w:rsidRDefault="00A707F7" w:rsidP="00AC2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294"/>
    <w:multiLevelType w:val="hybridMultilevel"/>
    <w:tmpl w:val="830CCE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1133665"/>
    <w:multiLevelType w:val="hybridMultilevel"/>
    <w:tmpl w:val="DDD60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308566A"/>
    <w:multiLevelType w:val="hybridMultilevel"/>
    <w:tmpl w:val="19FC3AA2"/>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nsid w:val="28A75334"/>
    <w:multiLevelType w:val="hybridMultilevel"/>
    <w:tmpl w:val="14CACF12"/>
    <w:lvl w:ilvl="0" w:tplc="67FE1A8E">
      <w:start w:val="4"/>
      <w:numFmt w:val="bullet"/>
      <w:lvlText w:val="-"/>
      <w:lvlJc w:val="left"/>
      <w:pPr>
        <w:ind w:left="720" w:hanging="360"/>
      </w:pPr>
      <w:rPr>
        <w:rFonts w:ascii="Georgia" w:eastAsiaTheme="minorHAnsi" w:hAnsi="Georg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35623B6"/>
    <w:multiLevelType w:val="hybridMultilevel"/>
    <w:tmpl w:val="4E7C5976"/>
    <w:lvl w:ilvl="0" w:tplc="67FE1A8E">
      <w:start w:val="4"/>
      <w:numFmt w:val="bullet"/>
      <w:lvlText w:val="-"/>
      <w:lvlJc w:val="left"/>
      <w:pPr>
        <w:ind w:left="720" w:hanging="360"/>
      </w:pPr>
      <w:rPr>
        <w:rFonts w:ascii="Georgia" w:eastAsiaTheme="minorHAnsi" w:hAnsi="Georg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5CE5E19"/>
    <w:multiLevelType w:val="hybridMultilevel"/>
    <w:tmpl w:val="74A2ED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77C480A"/>
    <w:multiLevelType w:val="hybridMultilevel"/>
    <w:tmpl w:val="8222E4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8792827"/>
    <w:multiLevelType w:val="hybridMultilevel"/>
    <w:tmpl w:val="156E9166"/>
    <w:lvl w:ilvl="0" w:tplc="67FE1A8E">
      <w:start w:val="4"/>
      <w:numFmt w:val="bullet"/>
      <w:lvlText w:val="-"/>
      <w:lvlJc w:val="left"/>
      <w:pPr>
        <w:ind w:left="720" w:hanging="360"/>
      </w:pPr>
      <w:rPr>
        <w:rFonts w:ascii="Georgia" w:eastAsiaTheme="minorHAnsi" w:hAnsi="Georg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8CC1153"/>
    <w:multiLevelType w:val="hybridMultilevel"/>
    <w:tmpl w:val="A03CA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8C70472"/>
    <w:multiLevelType w:val="hybridMultilevel"/>
    <w:tmpl w:val="63202A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6DB1D0E"/>
    <w:multiLevelType w:val="hybridMultilevel"/>
    <w:tmpl w:val="BC2C6AEA"/>
    <w:lvl w:ilvl="0" w:tplc="67FE1A8E">
      <w:start w:val="4"/>
      <w:numFmt w:val="bullet"/>
      <w:lvlText w:val="-"/>
      <w:lvlJc w:val="left"/>
      <w:pPr>
        <w:ind w:left="1284" w:hanging="360"/>
      </w:pPr>
      <w:rPr>
        <w:rFonts w:ascii="Georgia" w:eastAsiaTheme="minorHAnsi" w:hAnsi="Georgia" w:cstheme="minorBidi"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11">
    <w:nsid w:val="68346F5E"/>
    <w:multiLevelType w:val="hybridMultilevel"/>
    <w:tmpl w:val="4C38979C"/>
    <w:lvl w:ilvl="0" w:tplc="67FE1A8E">
      <w:start w:val="4"/>
      <w:numFmt w:val="bullet"/>
      <w:lvlText w:val="-"/>
      <w:lvlJc w:val="left"/>
      <w:pPr>
        <w:ind w:left="1287" w:hanging="360"/>
      </w:pPr>
      <w:rPr>
        <w:rFonts w:ascii="Georgia" w:eastAsiaTheme="minorHAnsi" w:hAnsi="Georgia" w:cstheme="minorBidi"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nsid w:val="6CC34176"/>
    <w:multiLevelType w:val="hybridMultilevel"/>
    <w:tmpl w:val="1C203E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45C2D38"/>
    <w:multiLevelType w:val="hybridMultilevel"/>
    <w:tmpl w:val="1840A0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1B2A28"/>
    <w:multiLevelType w:val="hybridMultilevel"/>
    <w:tmpl w:val="0B8656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9"/>
  </w:num>
  <w:num w:numId="6">
    <w:abstractNumId w:val="12"/>
  </w:num>
  <w:num w:numId="7">
    <w:abstractNumId w:val="5"/>
  </w:num>
  <w:num w:numId="8">
    <w:abstractNumId w:val="7"/>
  </w:num>
  <w:num w:numId="9">
    <w:abstractNumId w:val="8"/>
  </w:num>
  <w:num w:numId="10">
    <w:abstractNumId w:val="11"/>
  </w:num>
  <w:num w:numId="11">
    <w:abstractNumId w:val="0"/>
  </w:num>
  <w:num w:numId="12">
    <w:abstractNumId w:val="13"/>
  </w:num>
  <w:num w:numId="13">
    <w:abstractNumId w:val="14"/>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E560E"/>
    <w:rsid w:val="001909EA"/>
    <w:rsid w:val="001D7256"/>
    <w:rsid w:val="00220F9A"/>
    <w:rsid w:val="002760E8"/>
    <w:rsid w:val="002C3F91"/>
    <w:rsid w:val="00371A50"/>
    <w:rsid w:val="003B7AA2"/>
    <w:rsid w:val="003E560E"/>
    <w:rsid w:val="00404611"/>
    <w:rsid w:val="004075D2"/>
    <w:rsid w:val="005A314A"/>
    <w:rsid w:val="0085372C"/>
    <w:rsid w:val="00881D91"/>
    <w:rsid w:val="00890CE3"/>
    <w:rsid w:val="008E21B9"/>
    <w:rsid w:val="00A707F7"/>
    <w:rsid w:val="00AC20AE"/>
    <w:rsid w:val="00AC5BE5"/>
    <w:rsid w:val="00B62619"/>
    <w:rsid w:val="00B913BE"/>
    <w:rsid w:val="00BB6C6D"/>
    <w:rsid w:val="00BE0D9F"/>
    <w:rsid w:val="00D47CDF"/>
    <w:rsid w:val="00DB7BCE"/>
    <w:rsid w:val="00E66BA8"/>
    <w:rsid w:val="00F34C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5BE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E560E"/>
    <w:rPr>
      <w:color w:val="0000FF" w:themeColor="hyperlink"/>
      <w:u w:val="single"/>
    </w:rPr>
  </w:style>
  <w:style w:type="paragraph" w:styleId="Listaszerbekezds">
    <w:name w:val="List Paragraph"/>
    <w:basedOn w:val="Norml"/>
    <w:uiPriority w:val="34"/>
    <w:qFormat/>
    <w:rsid w:val="00AC20AE"/>
    <w:pPr>
      <w:ind w:left="720"/>
      <w:contextualSpacing/>
    </w:pPr>
  </w:style>
  <w:style w:type="paragraph" w:styleId="lfej">
    <w:name w:val="header"/>
    <w:basedOn w:val="Norml"/>
    <w:link w:val="lfejChar"/>
    <w:uiPriority w:val="99"/>
    <w:semiHidden/>
    <w:unhideWhenUsed/>
    <w:rsid w:val="00AC20A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C20AE"/>
  </w:style>
  <w:style w:type="paragraph" w:styleId="llb">
    <w:name w:val="footer"/>
    <w:basedOn w:val="Norml"/>
    <w:link w:val="llbChar"/>
    <w:uiPriority w:val="99"/>
    <w:semiHidden/>
    <w:unhideWhenUsed/>
    <w:rsid w:val="00AC20A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C20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Zug.hu" TargetMode="External"/><Relationship Id="rId13" Type="http://schemas.openxmlformats.org/officeDocument/2006/relationships/hyperlink" Target="http://www.facebook.com/about/privacy/" TargetMode="External"/><Relationship Id="rId3" Type="http://schemas.openxmlformats.org/officeDocument/2006/relationships/settings" Target="settings.xml"/><Relationship Id="rId7" Type="http://schemas.openxmlformats.org/officeDocument/2006/relationships/hyperlink" Target="mailto:info@metamorfsziget.hu" TargetMode="External"/><Relationship Id="rId12" Type="http://schemas.openxmlformats.org/officeDocument/2006/relationships/hyperlink" Target="mailto:varganezita6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ello.com/conta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mozello.com" TargetMode="External"/><Relationship Id="rId4" Type="http://schemas.openxmlformats.org/officeDocument/2006/relationships/webSettings" Target="webSettings.xml"/><Relationship Id="rId9" Type="http://schemas.openxmlformats.org/officeDocument/2006/relationships/hyperlink" Target="https://www.mozello.com/"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2220</Words>
  <Characters>15321</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Vargáné Ónodi Zita</dc:creator>
  <cp:lastModifiedBy>Lívi</cp:lastModifiedBy>
  <cp:revision>17</cp:revision>
  <dcterms:created xsi:type="dcterms:W3CDTF">2021-01-05T09:24:00Z</dcterms:created>
  <dcterms:modified xsi:type="dcterms:W3CDTF">2021-02-01T14:43:00Z</dcterms:modified>
</cp:coreProperties>
</file>